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6D" w:rsidRPr="007F34EA" w:rsidRDefault="0003056D" w:rsidP="0003056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03056D" w:rsidRPr="007F34EA" w:rsidRDefault="0003056D" w:rsidP="007B23FC">
      <w:pPr>
        <w:pStyle w:val="3"/>
        <w:spacing w:before="0" w:after="0"/>
        <w:ind w:left="6372"/>
        <w:rPr>
          <w:rFonts w:ascii="Times New Roman" w:hAnsi="Times New Roman"/>
          <w:sz w:val="24"/>
          <w:szCs w:val="24"/>
        </w:rPr>
      </w:pPr>
      <w:r w:rsidRPr="007F34EA">
        <w:rPr>
          <w:rFonts w:ascii="Times New Roman" w:hAnsi="Times New Roman"/>
          <w:sz w:val="24"/>
          <w:szCs w:val="24"/>
        </w:rPr>
        <w:t xml:space="preserve">Образец </w:t>
      </w:r>
      <w:r w:rsidR="002754CD" w:rsidRPr="007F34EA">
        <w:rPr>
          <w:rFonts w:ascii="Times New Roman" w:hAnsi="Times New Roman"/>
          <w:sz w:val="24"/>
          <w:szCs w:val="24"/>
        </w:rPr>
        <w:t xml:space="preserve">№ </w:t>
      </w:r>
      <w:r w:rsidR="00557581" w:rsidRPr="007F34EA">
        <w:rPr>
          <w:rFonts w:ascii="Times New Roman" w:hAnsi="Times New Roman"/>
          <w:sz w:val="24"/>
          <w:szCs w:val="24"/>
        </w:rPr>
        <w:t>7</w:t>
      </w:r>
    </w:p>
    <w:p w:rsidR="0003056D" w:rsidRPr="007F34EA" w:rsidRDefault="0003056D" w:rsidP="007B23FC">
      <w:pPr>
        <w:ind w:left="6372"/>
        <w:rPr>
          <w:rFonts w:ascii="Times New Roman" w:hAnsi="Times New Roman"/>
          <w:b/>
          <w:bCs/>
          <w:sz w:val="24"/>
          <w:szCs w:val="24"/>
        </w:rPr>
      </w:pPr>
      <w:r w:rsidRPr="007F34EA">
        <w:rPr>
          <w:rFonts w:ascii="Times New Roman" w:hAnsi="Times New Roman"/>
          <w:b/>
          <w:bCs/>
          <w:sz w:val="24"/>
          <w:szCs w:val="24"/>
        </w:rPr>
        <w:t xml:space="preserve">Съгласно чл. </w:t>
      </w:r>
      <w:r w:rsidR="00F16062" w:rsidRPr="007F34EA">
        <w:rPr>
          <w:rFonts w:ascii="Times New Roman" w:hAnsi="Times New Roman"/>
          <w:b/>
          <w:bCs/>
          <w:sz w:val="24"/>
          <w:szCs w:val="24"/>
        </w:rPr>
        <w:t>7</w:t>
      </w:r>
      <w:r w:rsidR="00115734" w:rsidRPr="007F34EA">
        <w:rPr>
          <w:rFonts w:ascii="Times New Roman" w:hAnsi="Times New Roman"/>
          <w:b/>
          <w:bCs/>
          <w:sz w:val="24"/>
          <w:szCs w:val="24"/>
        </w:rPr>
        <w:t>9</w:t>
      </w:r>
      <w:r w:rsidRPr="007F34EA">
        <w:rPr>
          <w:rFonts w:ascii="Times New Roman" w:hAnsi="Times New Roman"/>
          <w:b/>
          <w:bCs/>
          <w:sz w:val="24"/>
          <w:szCs w:val="24"/>
        </w:rPr>
        <w:t xml:space="preserve">, ал. </w:t>
      </w:r>
      <w:r w:rsidR="00115734" w:rsidRPr="007F34EA">
        <w:rPr>
          <w:rFonts w:ascii="Times New Roman" w:hAnsi="Times New Roman"/>
          <w:b/>
          <w:bCs/>
          <w:sz w:val="24"/>
          <w:szCs w:val="24"/>
        </w:rPr>
        <w:t>1</w:t>
      </w:r>
      <w:r w:rsidR="00C25E4E" w:rsidRPr="007F34EA">
        <w:rPr>
          <w:rFonts w:ascii="Times New Roman" w:hAnsi="Times New Roman"/>
          <w:b/>
          <w:bCs/>
          <w:sz w:val="24"/>
          <w:szCs w:val="24"/>
        </w:rPr>
        <w:t xml:space="preserve"> от ЗУО</w:t>
      </w:r>
    </w:p>
    <w:p w:rsidR="0003056D" w:rsidRPr="007F34EA" w:rsidRDefault="0003056D" w:rsidP="007B23FC">
      <w:pPr>
        <w:rPr>
          <w:rFonts w:ascii="Times New Roman" w:hAnsi="Times New Roman"/>
          <w:bCs/>
          <w:iCs/>
          <w:sz w:val="24"/>
          <w:szCs w:val="24"/>
        </w:rPr>
      </w:pPr>
    </w:p>
    <w:p w:rsidR="0003056D" w:rsidRPr="007F34EA" w:rsidRDefault="00222246" w:rsidP="0003056D">
      <w:pPr>
        <w:rPr>
          <w:rFonts w:ascii="Times New Roman" w:hAnsi="Times New Roman"/>
        </w:rPr>
      </w:pPr>
      <w:r w:rsidRPr="007F34EA">
        <w:rPr>
          <w:rStyle w:val="a3"/>
          <w:rFonts w:ascii="Times New Roman" w:hAnsi="Times New Roman"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89535</wp:posOffset>
                </wp:positionV>
                <wp:extent cx="635" cy="1069340"/>
                <wp:effectExtent l="5080" t="6985" r="1333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9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2D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65pt;margin-top:7.05pt;width:.05pt;height:8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uI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"/>
            </w:pict>
          </mc:Fallback>
        </mc:AlternateContent>
      </w:r>
      <w:r w:rsidRPr="007F34EA">
        <w:rPr>
          <w:rStyle w:val="a3"/>
          <w:rFonts w:ascii="Times New Roman" w:hAnsi="Times New Roman"/>
          <w:noProof/>
          <w:sz w:val="2"/>
          <w:szCs w:val="2"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56D" w:rsidRPr="007F34EA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 w:rsidRPr="007F34EA">
        <w:rPr>
          <w:rFonts w:ascii="Times New Roman" w:hAnsi="Times New Roman"/>
          <w:spacing w:val="40"/>
          <w:sz w:val="30"/>
          <w:szCs w:val="30"/>
        </w:rPr>
        <w:t xml:space="preserve">   РЕПУБЛИКА БЪЛГАРИЯ</w:t>
      </w:r>
    </w:p>
    <w:p w:rsidR="0003056D" w:rsidRPr="007F34EA" w:rsidRDefault="0003056D" w:rsidP="0003056D">
      <w:pPr>
        <w:tabs>
          <w:tab w:val="left" w:pos="1800"/>
        </w:tabs>
        <w:jc w:val="both"/>
        <w:rPr>
          <w:rFonts w:ascii="Times New Roman" w:hAnsi="Times New Roman"/>
        </w:rPr>
      </w:pPr>
    </w:p>
    <w:p w:rsidR="0003056D" w:rsidRPr="007F34EA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</w:rPr>
      </w:pPr>
      <w:r w:rsidRPr="007F34EA">
        <w:rPr>
          <w:rFonts w:ascii="Times New Roman" w:hAnsi="Times New Roman"/>
          <w:sz w:val="36"/>
          <w:szCs w:val="36"/>
        </w:rPr>
        <w:t xml:space="preserve">   </w:t>
      </w:r>
      <w:r w:rsidRPr="007F34EA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222246" w:rsidRPr="007F34EA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9525" r="1270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486F6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Pr="007F34EA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7F34EA" w:rsidRDefault="0003056D" w:rsidP="0003056D">
      <w:pPr>
        <w:rPr>
          <w:rFonts w:ascii="Times New Roman" w:hAnsi="Times New Roman"/>
        </w:rPr>
      </w:pPr>
    </w:p>
    <w:p w:rsidR="0003056D" w:rsidRPr="007F34EA" w:rsidRDefault="0003056D" w:rsidP="0003056D">
      <w:pPr>
        <w:rPr>
          <w:rFonts w:ascii="Times New Roman" w:hAnsi="Times New Roman"/>
          <w:bCs/>
          <w:iCs/>
          <w:sz w:val="24"/>
          <w:szCs w:val="24"/>
        </w:rPr>
      </w:pPr>
      <w:r w:rsidRPr="007F34EA">
        <w:rPr>
          <w:rFonts w:ascii="Times New Roman" w:hAnsi="Times New Roman"/>
          <w:bCs/>
          <w:iCs/>
          <w:sz w:val="22"/>
          <w:szCs w:val="22"/>
        </w:rPr>
        <w:t xml:space="preserve">      РЕГИОНАЛНА ИНСПЕКЦИЯ ПО ОКОЛНАТА СРЕДА И ВОДИТЕ</w:t>
      </w:r>
      <w:r w:rsidR="00B7796D" w:rsidRPr="007F34EA">
        <w:rPr>
          <w:rFonts w:ascii="Times New Roman" w:hAnsi="Times New Roman"/>
          <w:bCs/>
          <w:iCs/>
          <w:sz w:val="22"/>
          <w:szCs w:val="22"/>
        </w:rPr>
        <w:t xml:space="preserve"> -</w:t>
      </w:r>
      <w:r w:rsidR="00B7796D" w:rsidRPr="007F34EA">
        <w:rPr>
          <w:rFonts w:ascii="Times New Roman" w:hAnsi="Times New Roman"/>
          <w:bCs/>
          <w:iCs/>
          <w:sz w:val="24"/>
          <w:szCs w:val="24"/>
        </w:rPr>
        <w:t xml:space="preserve"> гр.Пловдив</w:t>
      </w:r>
    </w:p>
    <w:p w:rsidR="0003056D" w:rsidRPr="007F34EA" w:rsidRDefault="0003056D" w:rsidP="0003056D">
      <w:pPr>
        <w:rPr>
          <w:rFonts w:ascii="Times New Roman" w:hAnsi="Times New Roman"/>
          <w:sz w:val="24"/>
          <w:szCs w:val="24"/>
        </w:rPr>
      </w:pPr>
    </w:p>
    <w:p w:rsidR="0003056D" w:rsidRPr="007F34EA" w:rsidRDefault="0003056D" w:rsidP="0003056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  <w:r w:rsidRPr="007F34EA">
        <w:rPr>
          <w:b/>
          <w:bCs/>
          <w:sz w:val="32"/>
          <w:szCs w:val="32"/>
          <w:u w:val="none"/>
        </w:rPr>
        <w:t>РЕШЕНИЕ</w:t>
      </w:r>
    </w:p>
    <w:p w:rsidR="00B7796D" w:rsidRPr="007F34EA" w:rsidRDefault="00B7796D" w:rsidP="00B779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7857" w:rsidRPr="007F34EA" w:rsidRDefault="00D37857" w:rsidP="00D37857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  <w:r w:rsidRPr="007F34EA">
        <w:rPr>
          <w:rFonts w:ascii="Times New Roman" w:hAnsi="Times New Roman"/>
          <w:b/>
          <w:sz w:val="28"/>
          <w:szCs w:val="28"/>
        </w:rPr>
        <w:t>№ 09</w:t>
      </w:r>
      <w:r w:rsidR="006C16D7" w:rsidRPr="007F34EA">
        <w:rPr>
          <w:rFonts w:ascii="Times New Roman" w:hAnsi="Times New Roman"/>
          <w:b/>
          <w:sz w:val="28"/>
          <w:szCs w:val="28"/>
        </w:rPr>
        <w:t xml:space="preserve"> </w:t>
      </w:r>
      <w:r w:rsidRPr="007F34EA">
        <w:rPr>
          <w:rFonts w:ascii="Times New Roman" w:hAnsi="Times New Roman"/>
          <w:b/>
          <w:sz w:val="28"/>
          <w:szCs w:val="28"/>
        </w:rPr>
        <w:t>-</w:t>
      </w:r>
      <w:r w:rsidR="006C16D7" w:rsidRPr="007F34EA">
        <w:rPr>
          <w:rFonts w:ascii="Times New Roman" w:hAnsi="Times New Roman"/>
          <w:b/>
          <w:sz w:val="28"/>
          <w:szCs w:val="28"/>
        </w:rPr>
        <w:t xml:space="preserve"> </w:t>
      </w:r>
      <w:r w:rsidRPr="007F34EA">
        <w:rPr>
          <w:rFonts w:ascii="Times New Roman" w:hAnsi="Times New Roman"/>
          <w:b/>
          <w:sz w:val="28"/>
          <w:szCs w:val="28"/>
        </w:rPr>
        <w:t>РД</w:t>
      </w:r>
      <w:r w:rsidR="006C16D7" w:rsidRPr="007F34EA">
        <w:rPr>
          <w:rFonts w:ascii="Times New Roman" w:hAnsi="Times New Roman"/>
          <w:b/>
          <w:sz w:val="28"/>
          <w:szCs w:val="28"/>
        </w:rPr>
        <w:t xml:space="preserve"> – </w:t>
      </w:r>
      <w:r w:rsidR="00A807E6">
        <w:rPr>
          <w:rFonts w:ascii="Times New Roman" w:hAnsi="Times New Roman"/>
          <w:b/>
          <w:sz w:val="28"/>
          <w:szCs w:val="28"/>
        </w:rPr>
        <w:t>585</w:t>
      </w:r>
      <w:r w:rsidR="006C16D7" w:rsidRPr="007F34EA">
        <w:rPr>
          <w:rFonts w:ascii="Times New Roman" w:hAnsi="Times New Roman"/>
          <w:b/>
          <w:sz w:val="28"/>
          <w:szCs w:val="28"/>
        </w:rPr>
        <w:t xml:space="preserve"> </w:t>
      </w:r>
      <w:r w:rsidR="00E351E1" w:rsidRPr="007F34EA">
        <w:rPr>
          <w:rFonts w:ascii="Times New Roman" w:hAnsi="Times New Roman"/>
          <w:b/>
          <w:sz w:val="28"/>
          <w:szCs w:val="28"/>
        </w:rPr>
        <w:t>-</w:t>
      </w:r>
      <w:r w:rsidR="006C16D7" w:rsidRPr="007F34EA">
        <w:rPr>
          <w:rFonts w:ascii="Times New Roman" w:hAnsi="Times New Roman"/>
          <w:b/>
          <w:sz w:val="28"/>
          <w:szCs w:val="28"/>
        </w:rPr>
        <w:t xml:space="preserve"> </w:t>
      </w:r>
      <w:r w:rsidR="00C75356">
        <w:rPr>
          <w:rFonts w:ascii="Times New Roman" w:hAnsi="Times New Roman"/>
          <w:b/>
          <w:sz w:val="28"/>
          <w:szCs w:val="28"/>
        </w:rPr>
        <w:t>0</w:t>
      </w:r>
      <w:r w:rsidR="00215BF7">
        <w:rPr>
          <w:rFonts w:ascii="Times New Roman" w:hAnsi="Times New Roman"/>
          <w:b/>
          <w:sz w:val="28"/>
          <w:szCs w:val="28"/>
        </w:rPr>
        <w:t>2</w:t>
      </w:r>
      <w:r w:rsidR="00E351E1" w:rsidRPr="007F34EA">
        <w:rPr>
          <w:rFonts w:ascii="Times New Roman" w:hAnsi="Times New Roman"/>
          <w:b/>
          <w:sz w:val="28"/>
          <w:szCs w:val="28"/>
        </w:rPr>
        <w:t xml:space="preserve"> от </w:t>
      </w:r>
      <w:r w:rsidR="00DC1CE6">
        <w:rPr>
          <w:rFonts w:ascii="Times New Roman" w:hAnsi="Times New Roman"/>
          <w:b/>
          <w:sz w:val="28"/>
          <w:szCs w:val="28"/>
          <w:lang w:val="en-US"/>
        </w:rPr>
        <w:t>18</w:t>
      </w:r>
      <w:r w:rsidR="00C75356">
        <w:rPr>
          <w:rFonts w:ascii="Times New Roman" w:hAnsi="Times New Roman"/>
          <w:b/>
          <w:sz w:val="28"/>
          <w:szCs w:val="28"/>
        </w:rPr>
        <w:t>.</w:t>
      </w:r>
      <w:r w:rsidR="00215BF7">
        <w:rPr>
          <w:rFonts w:ascii="Times New Roman" w:hAnsi="Times New Roman"/>
          <w:b/>
          <w:sz w:val="28"/>
          <w:szCs w:val="28"/>
          <w:lang w:val="en-US"/>
        </w:rPr>
        <w:t>10</w:t>
      </w:r>
      <w:r w:rsidR="00A97597">
        <w:rPr>
          <w:rFonts w:ascii="Times New Roman" w:hAnsi="Times New Roman"/>
          <w:b/>
          <w:sz w:val="28"/>
          <w:szCs w:val="28"/>
        </w:rPr>
        <w:t>.20</w:t>
      </w:r>
      <w:r w:rsidR="00215BF7">
        <w:rPr>
          <w:rFonts w:ascii="Times New Roman" w:hAnsi="Times New Roman"/>
          <w:b/>
          <w:sz w:val="28"/>
          <w:szCs w:val="28"/>
          <w:lang w:val="en-US"/>
        </w:rPr>
        <w:t>24</w:t>
      </w:r>
      <w:r w:rsidR="00656458" w:rsidRPr="007F34EA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03056D" w:rsidRPr="007F34EA" w:rsidRDefault="0003056D" w:rsidP="0003056D">
      <w:pPr>
        <w:jc w:val="center"/>
        <w:rPr>
          <w:rFonts w:ascii="Times New Roman" w:hAnsi="Times New Roman"/>
          <w:sz w:val="24"/>
          <w:szCs w:val="24"/>
        </w:rPr>
      </w:pPr>
    </w:p>
    <w:p w:rsidR="0003056D" w:rsidRPr="00A807E6" w:rsidRDefault="005E5214" w:rsidP="0003056D">
      <w:pPr>
        <w:jc w:val="center"/>
        <w:rPr>
          <w:rFonts w:ascii="Times New Roman" w:hAnsi="Times New Roman"/>
          <w:sz w:val="22"/>
          <w:szCs w:val="22"/>
        </w:rPr>
      </w:pPr>
      <w:r w:rsidRPr="007F34EA">
        <w:rPr>
          <w:rFonts w:ascii="Times New Roman" w:hAnsi="Times New Roman"/>
          <w:sz w:val="22"/>
          <w:szCs w:val="22"/>
        </w:rPr>
        <w:t>На основание чл. 7</w:t>
      </w:r>
      <w:r w:rsidR="00115734" w:rsidRPr="007F34EA">
        <w:rPr>
          <w:rFonts w:ascii="Times New Roman" w:hAnsi="Times New Roman"/>
          <w:sz w:val="22"/>
          <w:szCs w:val="22"/>
        </w:rPr>
        <w:t>9</w:t>
      </w:r>
      <w:r w:rsidRPr="007F34EA">
        <w:rPr>
          <w:rFonts w:ascii="Times New Roman" w:hAnsi="Times New Roman"/>
          <w:sz w:val="22"/>
          <w:szCs w:val="22"/>
        </w:rPr>
        <w:t>, ал.</w:t>
      </w:r>
      <w:r w:rsidR="00413B5E" w:rsidRPr="007F34EA">
        <w:rPr>
          <w:rFonts w:ascii="Times New Roman" w:hAnsi="Times New Roman"/>
          <w:sz w:val="22"/>
          <w:szCs w:val="22"/>
        </w:rPr>
        <w:t xml:space="preserve"> 3, във връзка с ал. 1</w:t>
      </w:r>
      <w:r w:rsidR="00115734" w:rsidRPr="007F34EA">
        <w:rPr>
          <w:rFonts w:ascii="Times New Roman" w:hAnsi="Times New Roman"/>
          <w:sz w:val="22"/>
          <w:szCs w:val="22"/>
        </w:rPr>
        <w:t xml:space="preserve"> </w:t>
      </w:r>
      <w:r w:rsidRPr="007F34EA">
        <w:rPr>
          <w:rFonts w:ascii="Times New Roman" w:hAnsi="Times New Roman"/>
          <w:sz w:val="22"/>
          <w:szCs w:val="22"/>
        </w:rPr>
        <w:t>от Закона за управление на отпадъците (ЗУО) и в</w:t>
      </w:r>
      <w:r w:rsidR="0060235A" w:rsidRPr="007F34EA">
        <w:rPr>
          <w:rFonts w:ascii="Times New Roman" w:hAnsi="Times New Roman"/>
          <w:sz w:val="22"/>
          <w:szCs w:val="22"/>
        </w:rPr>
        <w:t>ъ</w:t>
      </w:r>
      <w:r w:rsidR="00D37857" w:rsidRPr="007F34EA">
        <w:rPr>
          <w:rFonts w:ascii="Times New Roman" w:hAnsi="Times New Roman"/>
          <w:sz w:val="22"/>
          <w:szCs w:val="22"/>
        </w:rPr>
        <w:t>в връзка със заявление</w:t>
      </w:r>
      <w:r w:rsidR="00E351E1" w:rsidRPr="007F34EA">
        <w:rPr>
          <w:rFonts w:ascii="Times New Roman" w:hAnsi="Times New Roman"/>
          <w:sz w:val="22"/>
          <w:szCs w:val="22"/>
        </w:rPr>
        <w:t xml:space="preserve"> с вх.</w:t>
      </w:r>
      <w:r w:rsidR="00215BF7">
        <w:rPr>
          <w:rFonts w:ascii="Times New Roman" w:hAnsi="Times New Roman"/>
          <w:sz w:val="22"/>
          <w:szCs w:val="22"/>
        </w:rPr>
        <w:t xml:space="preserve"> № УО-1543/14.10.2024 </w:t>
      </w:r>
      <w:r w:rsidR="00A807E6">
        <w:rPr>
          <w:rFonts w:ascii="Times New Roman" w:hAnsi="Times New Roman"/>
          <w:sz w:val="22"/>
          <w:szCs w:val="22"/>
        </w:rPr>
        <w:t>г.</w:t>
      </w:r>
    </w:p>
    <w:p w:rsidR="0003056D" w:rsidRPr="007F34EA" w:rsidRDefault="0003056D" w:rsidP="0003056D">
      <w:pPr>
        <w:pStyle w:val="30"/>
        <w:jc w:val="center"/>
        <w:rPr>
          <w:rFonts w:ascii="Times New Roman" w:hAnsi="Times New Roman"/>
        </w:rPr>
      </w:pPr>
    </w:p>
    <w:p w:rsidR="0003056D" w:rsidRPr="007F34EA" w:rsidRDefault="0003056D" w:rsidP="0003056D">
      <w:pPr>
        <w:pStyle w:val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4EA">
        <w:rPr>
          <w:rFonts w:ascii="Times New Roman" w:hAnsi="Times New Roman"/>
          <w:b/>
          <w:bCs/>
          <w:sz w:val="28"/>
          <w:szCs w:val="28"/>
        </w:rPr>
        <w:t>ИЗМЕНЯМ И/ИЛИ ДОПЪЛВАМ</w:t>
      </w:r>
    </w:p>
    <w:p w:rsidR="0003056D" w:rsidRPr="007F34EA" w:rsidRDefault="0003056D" w:rsidP="0003056D">
      <w:pPr>
        <w:pStyle w:val="30"/>
        <w:jc w:val="center"/>
        <w:rPr>
          <w:rFonts w:ascii="Times New Roman" w:hAnsi="Times New Roman"/>
        </w:rPr>
      </w:pPr>
    </w:p>
    <w:p w:rsidR="00AC7E4A" w:rsidRPr="00C21BC9" w:rsidRDefault="00AC7E4A" w:rsidP="00AC7E4A">
      <w:pPr>
        <w:pStyle w:val="30"/>
        <w:ind w:right="-154"/>
        <w:jc w:val="center"/>
        <w:rPr>
          <w:rFonts w:ascii="Times New Roman" w:hAnsi="Times New Roman"/>
        </w:rPr>
      </w:pPr>
      <w:r w:rsidRPr="00C21BC9">
        <w:rPr>
          <w:rFonts w:ascii="Times New Roman" w:hAnsi="Times New Roman"/>
        </w:rPr>
        <w:t xml:space="preserve">регистрацията по чл. 35, ал. 3 и 5 от ЗУО и Регистрационен документ </w:t>
      </w:r>
    </w:p>
    <w:p w:rsidR="00AC7E4A" w:rsidRPr="00C21BC9" w:rsidRDefault="00AC7E4A" w:rsidP="00AC7E4A">
      <w:pPr>
        <w:pStyle w:val="30"/>
        <w:ind w:right="-154"/>
        <w:jc w:val="center"/>
        <w:rPr>
          <w:rFonts w:ascii="Times New Roman" w:hAnsi="Times New Roman"/>
          <w:b/>
          <w:sz w:val="32"/>
          <w:szCs w:val="32"/>
        </w:rPr>
      </w:pPr>
      <w:r w:rsidRPr="00C21BC9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 xml:space="preserve">09-РД-585-01 </w:t>
      </w:r>
      <w:r w:rsidRPr="00C21BC9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26</w:t>
      </w:r>
      <w:r w:rsidRPr="00C21BC9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 xml:space="preserve">5.2020 </w:t>
      </w:r>
      <w:r w:rsidRPr="00C21BC9">
        <w:rPr>
          <w:rFonts w:ascii="Times New Roman" w:hAnsi="Times New Roman"/>
          <w:b/>
        </w:rPr>
        <w:t>г.</w:t>
      </w:r>
      <w:r w:rsidRPr="00C21BC9">
        <w:rPr>
          <w:rFonts w:ascii="Times New Roman" w:hAnsi="Times New Roman"/>
          <w:b/>
          <w:sz w:val="32"/>
          <w:szCs w:val="32"/>
        </w:rPr>
        <w:t xml:space="preserve"> </w:t>
      </w:r>
    </w:p>
    <w:p w:rsidR="00E351E1" w:rsidRPr="00297F05" w:rsidRDefault="00E351E1" w:rsidP="00B7796D">
      <w:pPr>
        <w:pStyle w:val="30"/>
        <w:ind w:right="-154"/>
        <w:jc w:val="center"/>
        <w:rPr>
          <w:rFonts w:ascii="Times New Roman" w:hAnsi="Times New Roman"/>
          <w:sz w:val="16"/>
          <w:szCs w:val="16"/>
        </w:rPr>
      </w:pPr>
    </w:p>
    <w:p w:rsidR="00B7796D" w:rsidRPr="007F34EA" w:rsidRDefault="00D92E36" w:rsidP="00D92E36">
      <w:pPr>
        <w:numPr>
          <w:ilvl w:val="12"/>
          <w:numId w:val="0"/>
        </w:numPr>
        <w:jc w:val="center"/>
        <w:rPr>
          <w:rFonts w:ascii="Times New Roman" w:hAnsi="Times New Roman"/>
          <w:sz w:val="24"/>
          <w:szCs w:val="24"/>
        </w:rPr>
      </w:pPr>
      <w:r w:rsidRPr="007F34EA">
        <w:rPr>
          <w:rFonts w:ascii="Times New Roman" w:hAnsi="Times New Roman"/>
          <w:sz w:val="24"/>
          <w:szCs w:val="24"/>
        </w:rPr>
        <w:t xml:space="preserve">на </w:t>
      </w:r>
    </w:p>
    <w:p w:rsidR="00E351E1" w:rsidRPr="00297F05" w:rsidRDefault="00E351E1" w:rsidP="00E351E1">
      <w:pPr>
        <w:numPr>
          <w:ilvl w:val="12"/>
          <w:numId w:val="0"/>
        </w:numPr>
        <w:rPr>
          <w:rFonts w:ascii="Times New Roman" w:hAnsi="Times New Roman"/>
          <w:b/>
          <w:sz w:val="16"/>
          <w:szCs w:val="16"/>
        </w:rPr>
      </w:pPr>
    </w:p>
    <w:p w:rsidR="00D37857" w:rsidRDefault="00A807E6" w:rsidP="00D37857">
      <w:pPr>
        <w:pStyle w:val="30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„НИК – М ТРАНС</w:t>
      </w:r>
      <w:r w:rsidRPr="00BE65C8">
        <w:rPr>
          <w:rFonts w:ascii="Times New Roman" w:hAnsi="Times New Roman"/>
          <w:b/>
          <w:sz w:val="28"/>
          <w:szCs w:val="28"/>
        </w:rPr>
        <w:t xml:space="preserve">” </w:t>
      </w:r>
      <w:r>
        <w:rPr>
          <w:rFonts w:ascii="Times New Roman" w:hAnsi="Times New Roman"/>
          <w:b/>
          <w:sz w:val="28"/>
          <w:szCs w:val="28"/>
        </w:rPr>
        <w:t>ЕООД</w:t>
      </w:r>
    </w:p>
    <w:p w:rsidR="002843BB" w:rsidRDefault="002843BB" w:rsidP="00D37857">
      <w:pPr>
        <w:pStyle w:val="30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6F3D7B" w:rsidRDefault="006F3D7B" w:rsidP="00D37857">
      <w:pPr>
        <w:pStyle w:val="30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D3498" w:rsidRDefault="004D3498" w:rsidP="00D37857">
      <w:pPr>
        <w:pStyle w:val="30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7597" w:rsidRDefault="00A97597" w:rsidP="00D37857">
      <w:pPr>
        <w:pStyle w:val="30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2B6437" w:rsidRDefault="002B6437" w:rsidP="00D37857">
      <w:pPr>
        <w:pStyle w:val="30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1263F2" w:rsidRDefault="001263F2" w:rsidP="00D424C6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4D3498" w:rsidRPr="007974F4" w:rsidRDefault="004D3498" w:rsidP="00D424C6">
      <w:pPr>
        <w:jc w:val="both"/>
        <w:rPr>
          <w:rFonts w:ascii="Times New Roman" w:hAnsi="Times New Roman"/>
          <w:sz w:val="22"/>
          <w:szCs w:val="22"/>
        </w:rPr>
      </w:pPr>
    </w:p>
    <w:p w:rsidR="004B5ECD" w:rsidRPr="007974F4" w:rsidRDefault="001263F2" w:rsidP="004B5ECD">
      <w:pPr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 w:rsidRPr="007974F4">
        <w:rPr>
          <w:rFonts w:ascii="Times New Roman" w:hAnsi="Times New Roman"/>
          <w:b/>
          <w:sz w:val="22"/>
          <w:szCs w:val="22"/>
        </w:rPr>
        <w:t>Р</w:t>
      </w:r>
      <w:r w:rsidR="007C1665" w:rsidRPr="007974F4">
        <w:rPr>
          <w:rFonts w:ascii="Times New Roman" w:hAnsi="Times New Roman"/>
          <w:b/>
          <w:sz w:val="22"/>
          <w:szCs w:val="22"/>
        </w:rPr>
        <w:t>егистрира</w:t>
      </w:r>
      <w:r w:rsidRPr="007974F4">
        <w:rPr>
          <w:rFonts w:ascii="Times New Roman" w:hAnsi="Times New Roman"/>
          <w:b/>
          <w:sz w:val="22"/>
          <w:szCs w:val="22"/>
        </w:rPr>
        <w:t>т се следните промени:</w:t>
      </w:r>
    </w:p>
    <w:p w:rsidR="00545E6F" w:rsidRPr="007974F4" w:rsidRDefault="00545E6F" w:rsidP="004B5ECD">
      <w:pPr>
        <w:jc w:val="both"/>
        <w:rPr>
          <w:rFonts w:ascii="Times New Roman" w:hAnsi="Times New Roman"/>
          <w:sz w:val="22"/>
          <w:szCs w:val="22"/>
        </w:rPr>
      </w:pPr>
    </w:p>
    <w:p w:rsidR="004141C7" w:rsidRPr="00783939" w:rsidRDefault="004141C7" w:rsidP="004141C7">
      <w:pPr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 w:rsidRPr="00783939">
        <w:rPr>
          <w:rFonts w:ascii="Times New Roman" w:hAnsi="Times New Roman"/>
          <w:b/>
          <w:sz w:val="24"/>
          <w:szCs w:val="24"/>
        </w:rPr>
        <w:t>Добавяне на нови кодове отпадъци:</w:t>
      </w:r>
    </w:p>
    <w:p w:rsidR="004141C7" w:rsidRPr="004141C7" w:rsidRDefault="004141C7" w:rsidP="004141C7">
      <w:pPr>
        <w:pStyle w:val="af2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992"/>
        <w:gridCol w:w="3679"/>
        <w:gridCol w:w="1547"/>
        <w:gridCol w:w="2262"/>
      </w:tblGrid>
      <w:tr w:rsidR="004141C7" w:rsidRPr="00783939" w:rsidTr="004141C7">
        <w:trPr>
          <w:cantSplit/>
          <w:trHeight w:val="285"/>
          <w:jc w:val="center"/>
        </w:trPr>
        <w:tc>
          <w:tcPr>
            <w:tcW w:w="1296" w:type="dxa"/>
            <w:vMerge w:val="restart"/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43372984"/>
          </w:p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на отпадъка 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</w:tcBorders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>(тон/год.)</w:t>
            </w:r>
          </w:p>
        </w:tc>
        <w:tc>
          <w:tcPr>
            <w:tcW w:w="2262" w:type="dxa"/>
            <w:tcBorders>
              <w:bottom w:val="nil"/>
            </w:tcBorders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>Произход</w:t>
            </w:r>
          </w:p>
        </w:tc>
      </w:tr>
      <w:tr w:rsidR="004141C7" w:rsidRPr="00783939" w:rsidTr="004141C7">
        <w:trPr>
          <w:cantSplit/>
          <w:trHeight w:val="169"/>
          <w:jc w:val="center"/>
        </w:trPr>
        <w:tc>
          <w:tcPr>
            <w:tcW w:w="1296" w:type="dxa"/>
            <w:vMerge/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79" w:type="dxa"/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47" w:type="dxa"/>
            <w:vMerge/>
          </w:tcPr>
          <w:p w:rsidR="004141C7" w:rsidRPr="00783939" w:rsidRDefault="004141C7" w:rsidP="008D4592">
            <w:pPr>
              <w:ind w:left="-124" w:firstLine="1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4141C7" w:rsidRPr="00783939" w:rsidRDefault="004141C7" w:rsidP="008D4592">
            <w:pPr>
              <w:ind w:left="-124" w:firstLine="1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41C7" w:rsidRPr="00783939" w:rsidTr="004141C7">
        <w:trPr>
          <w:cantSplit/>
          <w:trHeight w:val="326"/>
          <w:jc w:val="center"/>
        </w:trPr>
        <w:tc>
          <w:tcPr>
            <w:tcW w:w="1296" w:type="dxa"/>
            <w:vMerge/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4141C7" w:rsidRPr="00783939" w:rsidRDefault="004141C7" w:rsidP="008D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141C7" w:rsidRPr="00783939" w:rsidTr="004141C7">
        <w:trPr>
          <w:cantSplit/>
          <w:trHeight w:val="166"/>
          <w:jc w:val="center"/>
        </w:trPr>
        <w:tc>
          <w:tcPr>
            <w:tcW w:w="1296" w:type="dxa"/>
          </w:tcPr>
          <w:p w:rsidR="004141C7" w:rsidRPr="00783939" w:rsidRDefault="004141C7" w:rsidP="004141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3939"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92" w:type="dxa"/>
          </w:tcPr>
          <w:p w:rsidR="004141C7" w:rsidRPr="00D47719" w:rsidRDefault="004141C7" w:rsidP="004141C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20 03 01</w:t>
            </w:r>
          </w:p>
        </w:tc>
        <w:tc>
          <w:tcPr>
            <w:tcW w:w="3679" w:type="dxa"/>
          </w:tcPr>
          <w:p w:rsidR="004141C7" w:rsidRPr="00D47719" w:rsidRDefault="004141C7" w:rsidP="00414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Смесени битови отпадъци</w:t>
            </w:r>
          </w:p>
        </w:tc>
        <w:tc>
          <w:tcPr>
            <w:tcW w:w="1547" w:type="dxa"/>
            <w:vAlign w:val="center"/>
          </w:tcPr>
          <w:p w:rsidR="004141C7" w:rsidRPr="00D47719" w:rsidRDefault="004141C7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62" w:type="dxa"/>
          </w:tcPr>
          <w:p w:rsidR="004141C7" w:rsidRDefault="004141C7" w:rsidP="004141C7">
            <w:pPr>
              <w:jc w:val="center"/>
            </w:pPr>
            <w:r w:rsidRPr="00140A7B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4141C7" w:rsidRPr="00783939" w:rsidTr="004141C7">
        <w:trPr>
          <w:cantSplit/>
          <w:trHeight w:val="166"/>
          <w:jc w:val="center"/>
        </w:trPr>
        <w:tc>
          <w:tcPr>
            <w:tcW w:w="1296" w:type="dxa"/>
          </w:tcPr>
          <w:p w:rsidR="004141C7" w:rsidRPr="00783939" w:rsidRDefault="004141C7" w:rsidP="004141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3939">
              <w:rPr>
                <w:rFonts w:ascii="Times New Roman" w:hAnsi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92" w:type="dxa"/>
          </w:tcPr>
          <w:p w:rsidR="004141C7" w:rsidRPr="00D47719" w:rsidRDefault="004141C7" w:rsidP="004141C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20 03 99</w:t>
            </w:r>
          </w:p>
        </w:tc>
        <w:tc>
          <w:tcPr>
            <w:tcW w:w="3679" w:type="dxa"/>
          </w:tcPr>
          <w:p w:rsidR="004141C7" w:rsidRPr="00D47719" w:rsidRDefault="004141C7" w:rsidP="00414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Битови отпадъци, неупоменати другаде</w:t>
            </w:r>
          </w:p>
        </w:tc>
        <w:tc>
          <w:tcPr>
            <w:tcW w:w="1547" w:type="dxa"/>
            <w:vAlign w:val="center"/>
          </w:tcPr>
          <w:p w:rsidR="004141C7" w:rsidRPr="00D47719" w:rsidRDefault="004141C7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62" w:type="dxa"/>
          </w:tcPr>
          <w:p w:rsidR="004141C7" w:rsidRDefault="004141C7" w:rsidP="004141C7">
            <w:pPr>
              <w:jc w:val="center"/>
            </w:pPr>
            <w:r w:rsidRPr="00140A7B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bookmarkEnd w:id="1"/>
    </w:tbl>
    <w:p w:rsidR="004141C7" w:rsidRPr="004141C7" w:rsidRDefault="004141C7" w:rsidP="004141C7">
      <w:pPr>
        <w:pStyle w:val="af2"/>
        <w:rPr>
          <w:rFonts w:ascii="Times New Roman" w:hAnsi="Times New Roman"/>
          <w:sz w:val="24"/>
          <w:szCs w:val="24"/>
          <w:u w:val="single"/>
        </w:rPr>
      </w:pPr>
    </w:p>
    <w:p w:rsidR="00FF2E73" w:rsidRDefault="00FF2E73" w:rsidP="00FF2E73">
      <w:pPr>
        <w:overflowPunct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en-US"/>
        </w:rPr>
      </w:pPr>
    </w:p>
    <w:p w:rsidR="004D3498" w:rsidRPr="00297F05" w:rsidRDefault="004D3498" w:rsidP="00FF2E73">
      <w:pPr>
        <w:overflowPunct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en-US"/>
        </w:rPr>
      </w:pPr>
    </w:p>
    <w:p w:rsidR="008B6F7E" w:rsidRPr="00297F05" w:rsidRDefault="008B6F7E" w:rsidP="00443D1B">
      <w:pPr>
        <w:rPr>
          <w:rFonts w:ascii="Times New Roman" w:hAnsi="Times New Roman"/>
          <w:sz w:val="22"/>
          <w:szCs w:val="22"/>
          <w:u w:val="single"/>
          <w:lang w:val="en-US"/>
        </w:rPr>
      </w:pPr>
    </w:p>
    <w:p w:rsidR="008B6F7E" w:rsidRPr="007446A8" w:rsidRDefault="00DE7FB7" w:rsidP="00297F05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46A8">
        <w:rPr>
          <w:rFonts w:ascii="Times New Roman" w:hAnsi="Times New Roman"/>
          <w:b/>
          <w:sz w:val="24"/>
          <w:szCs w:val="24"/>
          <w:u w:val="single"/>
        </w:rPr>
        <w:t>Във връзка с т. I изменям и допълвам регистра</w:t>
      </w:r>
      <w:r w:rsidR="00627E12" w:rsidRPr="007446A8">
        <w:rPr>
          <w:rFonts w:ascii="Times New Roman" w:hAnsi="Times New Roman"/>
          <w:b/>
          <w:sz w:val="24"/>
          <w:szCs w:val="24"/>
          <w:u w:val="single"/>
        </w:rPr>
        <w:t xml:space="preserve">цията по чл. 35, ал. 3 </w:t>
      </w:r>
      <w:r w:rsidR="004F5C3F" w:rsidRPr="007446A8">
        <w:rPr>
          <w:rFonts w:ascii="Times New Roman" w:hAnsi="Times New Roman"/>
          <w:b/>
          <w:sz w:val="24"/>
          <w:szCs w:val="24"/>
          <w:u w:val="single"/>
        </w:rPr>
        <w:t xml:space="preserve">и 5 </w:t>
      </w:r>
      <w:r w:rsidR="00627E12" w:rsidRPr="007446A8">
        <w:rPr>
          <w:rFonts w:ascii="Times New Roman" w:hAnsi="Times New Roman"/>
          <w:b/>
          <w:sz w:val="24"/>
          <w:szCs w:val="24"/>
          <w:u w:val="single"/>
        </w:rPr>
        <w:t>от ЗУО и</w:t>
      </w:r>
      <w:r w:rsidRPr="007446A8">
        <w:rPr>
          <w:rFonts w:ascii="Times New Roman" w:hAnsi="Times New Roman"/>
          <w:b/>
          <w:sz w:val="24"/>
          <w:szCs w:val="24"/>
          <w:u w:val="single"/>
        </w:rPr>
        <w:t xml:space="preserve"> издавам следния регистрационен документ</w:t>
      </w:r>
      <w:r w:rsidR="00443D1B" w:rsidRPr="007446A8">
        <w:rPr>
          <w:rFonts w:ascii="Times New Roman" w:hAnsi="Times New Roman"/>
          <w:b/>
          <w:sz w:val="24"/>
          <w:szCs w:val="24"/>
          <w:u w:val="single"/>
        </w:rPr>
        <w:t>:</w:t>
      </w:r>
      <w:r w:rsidR="00ED21BC" w:rsidRPr="007446A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</w:p>
    <w:p w:rsidR="00ED21BC" w:rsidRPr="007446A8" w:rsidRDefault="00ED21BC" w:rsidP="00ED21BC">
      <w:pPr>
        <w:tabs>
          <w:tab w:val="left" w:pos="426"/>
        </w:tabs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5C04" w:rsidRPr="007446A8" w:rsidRDefault="004B5ECD" w:rsidP="00297F05">
      <w:pPr>
        <w:pStyle w:val="a4"/>
        <w:rPr>
          <w:rFonts w:ascii="Times New Roman" w:hAnsi="Times New Roman"/>
          <w:b/>
          <w:bCs/>
        </w:rPr>
      </w:pPr>
      <w:r w:rsidRPr="007446A8">
        <w:rPr>
          <w:rFonts w:ascii="Times New Roman" w:hAnsi="Times New Roman"/>
          <w:b/>
        </w:rPr>
        <w:lastRenderedPageBreak/>
        <w:t xml:space="preserve">І. </w:t>
      </w:r>
      <w:r w:rsidRPr="007446A8">
        <w:rPr>
          <w:rFonts w:ascii="Times New Roman" w:hAnsi="Times New Roman"/>
          <w:b/>
          <w:bCs/>
        </w:rPr>
        <w:t>Извършване на дейност по транспортиране (събиране и транспортиране), в съответствие с § 1, т. 41 и 43 от ДР на ЗУО на територията на цялата страна на отпадъците, посочени в таблицата:</w:t>
      </w:r>
    </w:p>
    <w:p w:rsidR="00941142" w:rsidRDefault="00941142" w:rsidP="00297F05">
      <w:pPr>
        <w:pStyle w:val="a4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297F05" w:rsidRPr="00297F05" w:rsidRDefault="00297F05" w:rsidP="00297F05">
      <w:pPr>
        <w:pStyle w:val="a4"/>
        <w:rPr>
          <w:rFonts w:ascii="Times New Roman" w:hAnsi="Times New Roman"/>
          <w:b/>
          <w:bCs/>
          <w:sz w:val="22"/>
          <w:szCs w:val="22"/>
          <w:lang w:val="en-US"/>
        </w:rPr>
      </w:pPr>
    </w:p>
    <w:tbl>
      <w:tblPr>
        <w:tblpPr w:leftFromText="141" w:rightFromText="141" w:vertAnchor="text" w:horzAnchor="page" w:tblpX="955" w:tblpY="193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254"/>
        <w:gridCol w:w="3300"/>
        <w:gridCol w:w="1800"/>
        <w:gridCol w:w="2610"/>
      </w:tblGrid>
      <w:tr w:rsidR="00941142" w:rsidRPr="007446A8" w:rsidTr="004141C7">
        <w:trPr>
          <w:cantSplit/>
          <w:trHeight w:val="285"/>
        </w:trPr>
        <w:tc>
          <w:tcPr>
            <w:tcW w:w="1032" w:type="dxa"/>
            <w:vMerge w:val="restart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54" w:type="dxa"/>
            <w:gridSpan w:val="2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 xml:space="preserve">Вид на отпадъка </w:t>
            </w:r>
          </w:p>
        </w:tc>
        <w:tc>
          <w:tcPr>
            <w:tcW w:w="1800" w:type="dxa"/>
            <w:vMerge w:val="restart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(тон/год.)</w:t>
            </w:r>
          </w:p>
        </w:tc>
        <w:tc>
          <w:tcPr>
            <w:tcW w:w="2610" w:type="dxa"/>
            <w:vMerge w:val="restart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Произход</w:t>
            </w:r>
          </w:p>
        </w:tc>
      </w:tr>
      <w:tr w:rsidR="00941142" w:rsidRPr="007446A8" w:rsidTr="004141C7">
        <w:trPr>
          <w:cantSplit/>
          <w:trHeight w:val="169"/>
        </w:trPr>
        <w:tc>
          <w:tcPr>
            <w:tcW w:w="1032" w:type="dxa"/>
            <w:vMerge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1142" w:rsidRPr="007446A8" w:rsidTr="004141C7">
        <w:trPr>
          <w:cantSplit/>
          <w:trHeight w:val="326"/>
        </w:trPr>
        <w:tc>
          <w:tcPr>
            <w:tcW w:w="1032" w:type="dxa"/>
            <w:vMerge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41142" w:rsidRPr="007446A8" w:rsidTr="004141C7">
        <w:trPr>
          <w:cantSplit/>
          <w:trHeight w:val="166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07 02 13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Отпадъци от пластмаси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42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12 01 01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Стърготини, стружки и изрезки от черни метали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12 01 03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Стърготини, стружки и изрезки от цветни метали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 xml:space="preserve">12 01 04 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Прах и частици от цветни метали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12 01 10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Синтетични машинни масла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12 01 13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Отпадъци от заваряване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15 01 01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Хартиени и картонени опаковки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15 01 02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Пластмасови опаковки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15 01 03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Опаковки от дървесни материали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16 07 08 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Отпадъци, съдържащи масла и нефтопродукти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17 01 01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Бетон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20 000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17 01 02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Тухли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10 000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17 01 03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Керемиди,  плочки,  фаянсови и керамични изделия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5 000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17 01 07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Смеси от бетон, тухли, керемиди, плочки, фаянсови и керамични изделия, различни от упоменатите в 17 01 06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2 500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17 02 01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Дървесен материал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1 000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17 02 02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Стъкло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1 000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17 02 03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Пластмаса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02 04*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Пластмаса, стъкло и дървесен материал, съдържащи или замърсени с опасни вещества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17 03 02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Асфалтови смеси, съдържащи други вещества, различни от упоменатите в</w:t>
            </w:r>
          </w:p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17 03 01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1 000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17 08 02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spacing w:line="250" w:lineRule="exact"/>
              <w:ind w:left="10" w:hanging="10"/>
              <w:jc w:val="center"/>
              <w:textAlignment w:val="auto"/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Строителни материали на основата на гипс, различни от упоменатите в</w:t>
            </w:r>
          </w:p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17 08 01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17 09 04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spacing w:line="250" w:lineRule="exact"/>
              <w:jc w:val="center"/>
              <w:textAlignment w:val="auto"/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Смесени отпадъци от строителство и събаряне, различни от упоменатите в</w:t>
            </w:r>
          </w:p>
          <w:p w:rsidR="00941142" w:rsidRPr="007446A8" w:rsidRDefault="00941142" w:rsidP="004141C7">
            <w:pPr>
              <w:overflowPunct/>
              <w:autoSpaceDE/>
              <w:autoSpaceDN/>
              <w:adjustRightInd/>
              <w:spacing w:line="250" w:lineRule="exact"/>
              <w:jc w:val="center"/>
              <w:textAlignment w:val="auto"/>
              <w:rPr>
                <w:rFonts w:ascii="Times New Roman" w:hAnsi="Times New Roman"/>
                <w:spacing w:val="10"/>
                <w:sz w:val="24"/>
                <w:szCs w:val="24"/>
                <w:lang w:val="en-GB" w:eastAsia="bg-BG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17 09 01, 17 09 02'и</w:t>
            </w:r>
          </w:p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17 09 03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val="en-GB" w:eastAsia="bg-BG"/>
              </w:rPr>
              <w:t>5</w:t>
            </w: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20 01 39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Пластмаси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85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20 01 41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Отпадъци от почистване на комини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941142" w:rsidRPr="007446A8" w:rsidTr="004141C7">
        <w:trPr>
          <w:cantSplit/>
          <w:trHeight w:val="137"/>
        </w:trPr>
        <w:tc>
          <w:tcPr>
            <w:tcW w:w="1032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254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eastAsia="bg-BG"/>
              </w:rPr>
              <w:t>20 02 02</w:t>
            </w:r>
          </w:p>
        </w:tc>
        <w:tc>
          <w:tcPr>
            <w:tcW w:w="33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Почва и камъни</w:t>
            </w:r>
          </w:p>
        </w:tc>
        <w:tc>
          <w:tcPr>
            <w:tcW w:w="180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10 000</w:t>
            </w:r>
          </w:p>
        </w:tc>
        <w:tc>
          <w:tcPr>
            <w:tcW w:w="2610" w:type="dxa"/>
          </w:tcPr>
          <w:p w:rsidR="00941142" w:rsidRPr="007446A8" w:rsidRDefault="00941142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215BF7" w:rsidRPr="007446A8" w:rsidTr="004141C7">
        <w:trPr>
          <w:cantSplit/>
          <w:trHeight w:val="137"/>
        </w:trPr>
        <w:tc>
          <w:tcPr>
            <w:tcW w:w="1032" w:type="dxa"/>
          </w:tcPr>
          <w:p w:rsidR="00215BF7" w:rsidRPr="007446A8" w:rsidRDefault="00215BF7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254" w:type="dxa"/>
          </w:tcPr>
          <w:p w:rsidR="00215BF7" w:rsidRPr="007446A8" w:rsidRDefault="00215BF7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20 03 01</w:t>
            </w:r>
          </w:p>
        </w:tc>
        <w:tc>
          <w:tcPr>
            <w:tcW w:w="3300" w:type="dxa"/>
          </w:tcPr>
          <w:p w:rsidR="00215BF7" w:rsidRPr="007446A8" w:rsidRDefault="00215BF7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Смесени битови отпадъци</w:t>
            </w:r>
          </w:p>
        </w:tc>
        <w:tc>
          <w:tcPr>
            <w:tcW w:w="1800" w:type="dxa"/>
          </w:tcPr>
          <w:p w:rsidR="00215BF7" w:rsidRPr="007446A8" w:rsidRDefault="00215BF7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2610" w:type="dxa"/>
          </w:tcPr>
          <w:p w:rsidR="00215BF7" w:rsidRDefault="00215BF7" w:rsidP="00133A39">
            <w:pPr>
              <w:jc w:val="center"/>
            </w:pPr>
            <w:r w:rsidRPr="001B401F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  <w:tr w:rsidR="00215BF7" w:rsidRPr="007446A8" w:rsidTr="004141C7">
        <w:trPr>
          <w:cantSplit/>
          <w:trHeight w:val="137"/>
        </w:trPr>
        <w:tc>
          <w:tcPr>
            <w:tcW w:w="1032" w:type="dxa"/>
          </w:tcPr>
          <w:p w:rsidR="00215BF7" w:rsidRPr="007446A8" w:rsidRDefault="00215BF7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254" w:type="dxa"/>
          </w:tcPr>
          <w:p w:rsidR="00215BF7" w:rsidRPr="007446A8" w:rsidRDefault="00215BF7" w:rsidP="004141C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20 03 99</w:t>
            </w:r>
          </w:p>
        </w:tc>
        <w:tc>
          <w:tcPr>
            <w:tcW w:w="3300" w:type="dxa"/>
          </w:tcPr>
          <w:p w:rsidR="00215BF7" w:rsidRPr="007446A8" w:rsidRDefault="00215BF7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Бито</w:t>
            </w:r>
            <w:r w:rsidR="00133A39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в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и отпадъци, неупоменати другаде</w:t>
            </w:r>
          </w:p>
        </w:tc>
        <w:tc>
          <w:tcPr>
            <w:tcW w:w="1800" w:type="dxa"/>
          </w:tcPr>
          <w:p w:rsidR="00215BF7" w:rsidRPr="007446A8" w:rsidRDefault="00215BF7" w:rsidP="00414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2610" w:type="dxa"/>
          </w:tcPr>
          <w:p w:rsidR="00215BF7" w:rsidRDefault="00215BF7" w:rsidP="00133A39">
            <w:pPr>
              <w:jc w:val="center"/>
            </w:pPr>
            <w:r w:rsidRPr="001B401F">
              <w:rPr>
                <w:rFonts w:ascii="Times New Roman" w:hAnsi="Times New Roman"/>
                <w:bCs/>
                <w:sz w:val="24"/>
                <w:szCs w:val="24"/>
              </w:rPr>
              <w:t>От физически и юридически лица</w:t>
            </w:r>
          </w:p>
        </w:tc>
      </w:tr>
    </w:tbl>
    <w:p w:rsidR="008B6F7E" w:rsidRPr="00297F05" w:rsidRDefault="008B6F7E" w:rsidP="00F05C04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5C04" w:rsidRPr="007446A8" w:rsidRDefault="00F05C04" w:rsidP="00567F1D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7446A8">
        <w:rPr>
          <w:rFonts w:ascii="Times New Roman" w:hAnsi="Times New Roman"/>
          <w:b/>
          <w:sz w:val="24"/>
          <w:szCs w:val="24"/>
          <w:lang w:eastAsia="bg-BG"/>
        </w:rPr>
        <w:t xml:space="preserve">Начин на транспортиране на отпадъка - </w:t>
      </w:r>
      <w:r w:rsidRPr="007446A8">
        <w:rPr>
          <w:rFonts w:ascii="Times New Roman" w:hAnsi="Times New Roman"/>
          <w:b/>
          <w:sz w:val="24"/>
          <w:szCs w:val="24"/>
          <w:u w:val="single"/>
          <w:lang w:eastAsia="bg-BG"/>
        </w:rPr>
        <w:t>ПО ШОСЕ</w:t>
      </w:r>
    </w:p>
    <w:p w:rsidR="00FD482B" w:rsidRPr="007446A8" w:rsidRDefault="00FD482B" w:rsidP="003B1B24">
      <w:pPr>
        <w:ind w:left="108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636"/>
        <w:gridCol w:w="2603"/>
        <w:gridCol w:w="2667"/>
      </w:tblGrid>
      <w:tr w:rsidR="00A51345" w:rsidRPr="007446A8" w:rsidTr="004141C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45" w:rsidRPr="007446A8" w:rsidRDefault="00A51345" w:rsidP="00A51345">
            <w:pPr>
              <w:tabs>
                <w:tab w:val="left" w:pos="554"/>
              </w:tabs>
              <w:overflowPunct/>
              <w:autoSpaceDE/>
              <w:autoSpaceDN/>
              <w:adjustRightInd/>
              <w:ind w:left="720" w:hanging="166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val="en-GB"/>
              </w:rPr>
              <w:t>№</w:t>
            </w:r>
          </w:p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val="en-GB"/>
              </w:rPr>
              <w:t>Марка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val="en-GB"/>
              </w:rPr>
              <w:t>Модел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sz w:val="24"/>
                <w:szCs w:val="24"/>
                <w:lang w:val="en-GB"/>
              </w:rPr>
              <w:t>Регистрационен номер</w:t>
            </w:r>
          </w:p>
        </w:tc>
      </w:tr>
      <w:tr w:rsidR="00A51345" w:rsidRPr="007446A8" w:rsidTr="004141C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numPr>
                <w:ilvl w:val="0"/>
                <w:numId w:val="28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Ман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Самосвал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PB</w:t>
            </w: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4676КА</w:t>
            </w:r>
          </w:p>
        </w:tc>
      </w:tr>
      <w:tr w:rsidR="00A51345" w:rsidRPr="007446A8" w:rsidTr="004141C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numPr>
                <w:ilvl w:val="0"/>
                <w:numId w:val="28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Ивеко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Самосвал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PB</w:t>
            </w: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8877МА</w:t>
            </w:r>
          </w:p>
        </w:tc>
      </w:tr>
      <w:tr w:rsidR="00A51345" w:rsidRPr="007446A8" w:rsidTr="004141C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numPr>
                <w:ilvl w:val="0"/>
                <w:numId w:val="28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Камаз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Самосвал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PB</w:t>
            </w: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4092АВ</w:t>
            </w:r>
          </w:p>
        </w:tc>
      </w:tr>
      <w:tr w:rsidR="00A51345" w:rsidRPr="007446A8" w:rsidTr="004141C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numPr>
                <w:ilvl w:val="0"/>
                <w:numId w:val="28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Камаз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Самосвал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PB</w:t>
            </w: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8816ХН</w:t>
            </w:r>
          </w:p>
        </w:tc>
      </w:tr>
      <w:tr w:rsidR="00A51345" w:rsidRPr="007446A8" w:rsidTr="004141C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numPr>
                <w:ilvl w:val="0"/>
                <w:numId w:val="28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Мерцедес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Самосвал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РВ3450РТ</w:t>
            </w:r>
          </w:p>
        </w:tc>
      </w:tr>
      <w:tr w:rsidR="00A51345" w:rsidRPr="007446A8" w:rsidTr="004141C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numPr>
                <w:ilvl w:val="0"/>
                <w:numId w:val="28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Мерцедес Аркос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Самосвал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РВ0761ХТ</w:t>
            </w:r>
          </w:p>
        </w:tc>
      </w:tr>
      <w:tr w:rsidR="00A51345" w:rsidRPr="007446A8" w:rsidTr="004141C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numPr>
                <w:ilvl w:val="0"/>
                <w:numId w:val="28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Мерцедес Аркос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Самосвал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45" w:rsidRPr="007446A8" w:rsidRDefault="00A51345" w:rsidP="00A5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446A8">
              <w:rPr>
                <w:rFonts w:ascii="Times New Roman" w:hAnsi="Times New Roman"/>
                <w:bCs/>
                <w:sz w:val="24"/>
                <w:szCs w:val="24"/>
              </w:rPr>
              <w:t>РВ0667ХТ</w:t>
            </w:r>
          </w:p>
        </w:tc>
      </w:tr>
    </w:tbl>
    <w:p w:rsidR="00FD482B" w:rsidRPr="007446A8" w:rsidRDefault="00FD482B" w:rsidP="003B1B24">
      <w:pPr>
        <w:ind w:left="108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A4662" w:rsidRPr="007446A8" w:rsidRDefault="007A4662" w:rsidP="00EB785A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446A8">
        <w:rPr>
          <w:rFonts w:ascii="Times New Roman" w:hAnsi="Times New Roman"/>
          <w:b/>
          <w:bCs/>
          <w:sz w:val="24"/>
          <w:szCs w:val="24"/>
        </w:rPr>
        <w:t>I</w:t>
      </w:r>
      <w:r w:rsidR="00EB785A" w:rsidRPr="007446A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446A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B785A" w:rsidRPr="007446A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446A8">
        <w:rPr>
          <w:rFonts w:ascii="Times New Roman" w:hAnsi="Times New Roman"/>
          <w:b/>
          <w:sz w:val="24"/>
          <w:szCs w:val="24"/>
        </w:rPr>
        <w:t>Условия, при които да се извършват дейностите по транспортиране на отпадъци</w:t>
      </w:r>
    </w:p>
    <w:p w:rsidR="007A4662" w:rsidRPr="007446A8" w:rsidRDefault="007A4662" w:rsidP="007A4662">
      <w:pPr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6D0C70" w:rsidRPr="006D0C70" w:rsidRDefault="006D0C70" w:rsidP="006D0C70">
      <w:pPr>
        <w:ind w:right="709" w:firstLine="360"/>
        <w:jc w:val="both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Транспортирането да се извършва съгласно изискванията</w:t>
      </w:r>
      <w:r w:rsidRPr="006D0C70">
        <w:rPr>
          <w:rFonts w:ascii="Times New Roman" w:hAnsi="Times New Roman"/>
          <w:bCs/>
          <w:sz w:val="24"/>
          <w:szCs w:val="24"/>
        </w:rPr>
        <w:t xml:space="preserve"> на чл. 29 от </w:t>
      </w:r>
      <w:r w:rsidRPr="006D0C70">
        <w:rPr>
          <w:rFonts w:ascii="Times New Roman" w:hAnsi="Times New Roman"/>
          <w:sz w:val="24"/>
          <w:szCs w:val="24"/>
        </w:rPr>
        <w:t>Закона за управление на отпадъците /</w:t>
      </w:r>
      <w:r w:rsidRPr="006D0C70">
        <w:rPr>
          <w:rFonts w:ascii="Times New Roman" w:hAnsi="Times New Roman"/>
          <w:bCs/>
          <w:sz w:val="24"/>
          <w:szCs w:val="24"/>
        </w:rPr>
        <w:t>ЗУО/</w:t>
      </w:r>
      <w:r w:rsidRPr="006D0C70">
        <w:rPr>
          <w:rFonts w:ascii="Times New Roman" w:hAnsi="Times New Roman"/>
          <w:sz w:val="24"/>
          <w:szCs w:val="24"/>
        </w:rPr>
        <w:t xml:space="preserve"> (</w:t>
      </w:r>
      <w:r w:rsidRPr="006D0C70">
        <w:rPr>
          <w:rFonts w:ascii="Times New Roman" w:hAnsi="Times New Roman"/>
          <w:i/>
          <w:sz w:val="24"/>
          <w:szCs w:val="24"/>
        </w:rPr>
        <w:t>Обн. ДВ бр. 53 от 13 Юли 2012 г., с посл. изм. и доп.</w:t>
      </w:r>
      <w:r w:rsidRPr="006D0C70">
        <w:rPr>
          <w:rFonts w:ascii="Times New Roman" w:hAnsi="Times New Roman"/>
          <w:sz w:val="24"/>
          <w:szCs w:val="24"/>
        </w:rPr>
        <w:t>)</w:t>
      </w:r>
      <w:r w:rsidRPr="006D0C70">
        <w:rPr>
          <w:rFonts w:ascii="Times New Roman" w:hAnsi="Times New Roman"/>
          <w:bCs/>
          <w:sz w:val="24"/>
          <w:szCs w:val="24"/>
        </w:rPr>
        <w:t xml:space="preserve"> и наредбата по чл. 43, ал. 1 от ЗУО:</w:t>
      </w:r>
    </w:p>
    <w:p w:rsidR="006D0C70" w:rsidRPr="006D0C70" w:rsidRDefault="006D0C70" w:rsidP="006D0C70">
      <w:pPr>
        <w:numPr>
          <w:ilvl w:val="0"/>
          <w:numId w:val="34"/>
        </w:numPr>
        <w:shd w:val="clear" w:color="auto" w:fill="FFFFFF"/>
        <w:overflowPunct/>
        <w:autoSpaceDE/>
        <w:adjustRightInd/>
        <w:ind w:right="709"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</w:rPr>
        <w:t>Да се убеди, че товародателят му е предал транспортно - съпроводителните документи в съответствие с предписаните форма и съдържание, и че те се намират в транспортното средство;</w:t>
      </w:r>
      <w:r w:rsidRPr="006D0C70">
        <w:rPr>
          <w:rFonts w:ascii="Times New Roman" w:hAnsi="Times New Roman"/>
          <w:bCs/>
          <w:sz w:val="24"/>
        </w:rPr>
        <w:t xml:space="preserve"> </w:t>
      </w:r>
    </w:p>
    <w:p w:rsidR="006D0C70" w:rsidRPr="006D0C70" w:rsidRDefault="006D0C70" w:rsidP="006D0C70">
      <w:pPr>
        <w:numPr>
          <w:ilvl w:val="0"/>
          <w:numId w:val="34"/>
        </w:numPr>
        <w:shd w:val="clear" w:color="auto" w:fill="FFFFFF"/>
        <w:overflowPunct/>
        <w:autoSpaceDE/>
        <w:adjustRightInd/>
        <w:ind w:right="709"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6D0C70">
        <w:rPr>
          <w:rFonts w:ascii="Times New Roman" w:hAnsi="Times New Roman"/>
          <w:bCs/>
          <w:sz w:val="24"/>
        </w:rPr>
        <w:t>Транспортирането на отпадъците с неопасен характер, да се извършва със съответните специализирани и технически изправни транспортни средства</w:t>
      </w:r>
    </w:p>
    <w:p w:rsidR="006D0C70" w:rsidRPr="006D0C70" w:rsidRDefault="006D0C70" w:rsidP="006D0C70">
      <w:pPr>
        <w:numPr>
          <w:ilvl w:val="0"/>
          <w:numId w:val="34"/>
        </w:numPr>
        <w:shd w:val="clear" w:color="auto" w:fill="FFFFFF"/>
        <w:overflowPunct/>
        <w:autoSpaceDE/>
        <w:adjustRightInd/>
        <w:ind w:right="709"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  <w:lang w:eastAsia="bg-BG"/>
        </w:rPr>
        <w:t>Да осигури в транспортното средство наличието на:</w:t>
      </w:r>
    </w:p>
    <w:p w:rsidR="006D0C70" w:rsidRPr="006D0C70" w:rsidRDefault="006D0C70" w:rsidP="006D0C70">
      <w:pPr>
        <w:shd w:val="clear" w:color="auto" w:fill="FFFFFF"/>
        <w:ind w:right="709" w:firstLine="1134"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</w:rPr>
        <w:t>а/ копие на документи съгласно чл. 35 от ЗУО;</w:t>
      </w:r>
    </w:p>
    <w:p w:rsidR="006D0C70" w:rsidRPr="006D0C70" w:rsidRDefault="006D0C70" w:rsidP="006D0C70">
      <w:pPr>
        <w:shd w:val="clear" w:color="auto" w:fill="FFFFFF"/>
        <w:ind w:left="1134"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б/ копие на договор за превоз;</w:t>
      </w:r>
    </w:p>
    <w:p w:rsidR="006D0C70" w:rsidRPr="006D0C70" w:rsidRDefault="006D0C70" w:rsidP="006D0C70">
      <w:pPr>
        <w:shd w:val="clear" w:color="auto" w:fill="FFFFFF"/>
        <w:ind w:left="1134"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в /лични предпазни средства, необходими при действие в аварийни ситуации.</w:t>
      </w:r>
    </w:p>
    <w:p w:rsidR="006D0C70" w:rsidRPr="006D0C70" w:rsidRDefault="006D0C70" w:rsidP="006D0C70">
      <w:pPr>
        <w:numPr>
          <w:ilvl w:val="0"/>
          <w:numId w:val="35"/>
        </w:numPr>
        <w:shd w:val="clear" w:color="auto" w:fill="FFFFFF"/>
        <w:ind w:right="709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en-US"/>
        </w:rPr>
      </w:pPr>
      <w:r w:rsidRPr="006D0C70">
        <w:rPr>
          <w:rFonts w:ascii="Times New Roman" w:hAnsi="Times New Roman"/>
          <w:sz w:val="24"/>
          <w:szCs w:val="24"/>
          <w:lang w:val="en-US"/>
        </w:rPr>
        <w:lastRenderedPageBreak/>
        <w:t>При аварийно изпускане на товар по време на превоза да действа в съответствие с инструкциите за действия при аварии</w:t>
      </w:r>
      <w:r w:rsidRPr="006D0C70">
        <w:rPr>
          <w:rFonts w:ascii="Times New Roman" w:hAnsi="Times New Roman"/>
          <w:sz w:val="24"/>
          <w:szCs w:val="24"/>
        </w:rPr>
        <w:t>;</w:t>
      </w:r>
    </w:p>
    <w:p w:rsidR="006D0C70" w:rsidRPr="006D0C70" w:rsidRDefault="006D0C70" w:rsidP="006D0C70">
      <w:pPr>
        <w:shd w:val="clear" w:color="auto" w:fill="FFFFFF"/>
        <w:overflowPunct/>
        <w:autoSpaceDE/>
        <w:autoSpaceDN/>
        <w:adjustRightInd/>
        <w:ind w:left="90" w:righ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6D0C70" w:rsidRPr="006D0C70" w:rsidRDefault="006D0C70" w:rsidP="006D0C70">
      <w:pPr>
        <w:numPr>
          <w:ilvl w:val="12"/>
          <w:numId w:val="0"/>
        </w:numPr>
        <w:overflowPunct/>
        <w:autoSpaceDE/>
        <w:autoSpaceDN/>
        <w:adjustRightInd/>
        <w:ind w:right="709" w:firstLine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Предаването за последващо третиране на отпадъците, включени в настоящото решение да се извършва само въз основа на писмен договор с лица, притежаващи документ по чл. 35 от ЗУО за отпадъци със съответния код съгласно наредбата по чл. 3 от ЗУО, както следва:</w:t>
      </w:r>
    </w:p>
    <w:p w:rsidR="006D0C70" w:rsidRPr="006D0C70" w:rsidRDefault="006D0C70" w:rsidP="006D0C70">
      <w:pPr>
        <w:numPr>
          <w:ilvl w:val="0"/>
          <w:numId w:val="33"/>
        </w:numPr>
        <w:overflowPunct/>
        <w:autoSpaceDE/>
        <w:autoSpaceDN/>
        <w:adjustRightInd/>
        <w:ind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:rsidR="006D0C70" w:rsidRPr="006D0C70" w:rsidRDefault="006D0C70" w:rsidP="006D0C70">
      <w:pPr>
        <w:numPr>
          <w:ilvl w:val="0"/>
          <w:numId w:val="33"/>
        </w:numPr>
        <w:overflowPunct/>
        <w:autoSpaceDE/>
        <w:autoSpaceDN/>
        <w:adjustRightInd/>
        <w:ind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:rsidR="006D0C70" w:rsidRPr="006D0C70" w:rsidRDefault="006D0C70" w:rsidP="006D0C70">
      <w:pPr>
        <w:numPr>
          <w:ilvl w:val="0"/>
          <w:numId w:val="33"/>
        </w:numPr>
        <w:overflowPunct/>
        <w:autoSpaceDE/>
        <w:autoSpaceDN/>
        <w:adjustRightInd/>
        <w:ind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6D0C70" w:rsidRPr="006D0C70" w:rsidRDefault="006D0C70" w:rsidP="006D0C70">
      <w:pPr>
        <w:ind w:righ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C70" w:rsidRPr="006D0C70" w:rsidRDefault="006D0C70" w:rsidP="006D0C70">
      <w:pPr>
        <w:ind w:right="709" w:firstLine="360"/>
        <w:jc w:val="both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  <w:r w:rsidRPr="006D0C70">
        <w:rPr>
          <w:rFonts w:ascii="Times New Roman" w:hAnsi="Times New Roman"/>
          <w:bCs/>
          <w:sz w:val="24"/>
          <w:szCs w:val="24"/>
        </w:rPr>
        <w:t>Да се води отчетност и да се предоставя информация, съгласно изискванията на Наредба № 1/2014 год. за реда и образците, по които се предоставя информация за дейностите по отпадъците, както и реда за водене на публични регистри (</w:t>
      </w:r>
      <w:r w:rsidRPr="006D0C70">
        <w:rPr>
          <w:rFonts w:ascii="Times New Roman" w:hAnsi="Times New Roman"/>
          <w:bCs/>
          <w:i/>
          <w:sz w:val="24"/>
          <w:szCs w:val="24"/>
        </w:rPr>
        <w:t>обн., ДВ, бр. 51 от 20.06.2014 г. с посл. изм. и доп.</w:t>
      </w:r>
      <w:r w:rsidRPr="006D0C70">
        <w:rPr>
          <w:rFonts w:ascii="Times New Roman" w:hAnsi="Times New Roman"/>
          <w:bCs/>
          <w:sz w:val="24"/>
          <w:szCs w:val="24"/>
        </w:rPr>
        <w:t>), издадена на основание чл. 48, ал. 1 от ЗУО.</w:t>
      </w:r>
      <w:r w:rsidRPr="006D0C70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6D0C70">
        <w:rPr>
          <w:rFonts w:ascii="Times New Roman" w:hAnsi="Times New Roman"/>
          <w:bCs/>
          <w:sz w:val="24"/>
          <w:szCs w:val="24"/>
          <w:lang w:val="ru-RU"/>
        </w:rPr>
        <w:t>Да се водят заверени отчетни книги за дейността свързана със събиране и транспортиране на отпадъци, по образец съгласно Приложение № 2 от същата наредба.</w:t>
      </w:r>
    </w:p>
    <w:p w:rsidR="006D0C70" w:rsidRPr="006D0C70" w:rsidRDefault="006D0C70" w:rsidP="006D0C70">
      <w:pPr>
        <w:ind w:right="709"/>
        <w:jc w:val="both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</w:p>
    <w:p w:rsidR="006D0C70" w:rsidRPr="006D0C70" w:rsidRDefault="006D0C70" w:rsidP="006D0C70">
      <w:pPr>
        <w:widowControl w:val="0"/>
        <w:numPr>
          <w:ilvl w:val="0"/>
          <w:numId w:val="33"/>
        </w:numPr>
        <w:ind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Транспортирането на опасни отпадъци по шосе да се извършва при наличието на:</w:t>
      </w:r>
    </w:p>
    <w:p w:rsidR="006D0C70" w:rsidRPr="006D0C70" w:rsidRDefault="006D0C70" w:rsidP="006D0C70">
      <w:pPr>
        <w:widowControl w:val="0"/>
        <w:numPr>
          <w:ilvl w:val="0"/>
          <w:numId w:val="36"/>
        </w:numPr>
        <w:ind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копие от свидетелство за регистрация на транспортното средство;</w:t>
      </w:r>
    </w:p>
    <w:p w:rsidR="006D0C70" w:rsidRPr="006D0C70" w:rsidRDefault="006D0C70" w:rsidP="006D0C70">
      <w:pPr>
        <w:widowControl w:val="0"/>
        <w:numPr>
          <w:ilvl w:val="0"/>
          <w:numId w:val="36"/>
        </w:numPr>
        <w:ind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копие от талон за преминал технически преглед;</w:t>
      </w:r>
    </w:p>
    <w:p w:rsidR="006D0C70" w:rsidRPr="006D0C70" w:rsidRDefault="006D0C70" w:rsidP="006D0C70">
      <w:pPr>
        <w:widowControl w:val="0"/>
        <w:numPr>
          <w:ilvl w:val="0"/>
          <w:numId w:val="36"/>
        </w:numPr>
        <w:ind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копие от удостоверение на консултанта по безопасността при превоз на опасни товари;</w:t>
      </w:r>
    </w:p>
    <w:p w:rsidR="006D0C70" w:rsidRPr="006D0C70" w:rsidRDefault="006D0C70" w:rsidP="006D0C70">
      <w:pPr>
        <w:widowControl w:val="0"/>
        <w:numPr>
          <w:ilvl w:val="0"/>
          <w:numId w:val="36"/>
        </w:numPr>
        <w:ind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копие от удостоверение за успешно положен изпит от водача на транспортното средство по Европейската спогодба за международен превоз на опасни товари ADR.</w:t>
      </w:r>
    </w:p>
    <w:p w:rsidR="006D0C70" w:rsidRPr="006D0C70" w:rsidRDefault="006D0C70" w:rsidP="006D0C70">
      <w:pPr>
        <w:numPr>
          <w:ilvl w:val="0"/>
          <w:numId w:val="34"/>
        </w:numPr>
        <w:shd w:val="clear" w:color="auto" w:fill="FFFFFF"/>
        <w:overflowPunct/>
        <w:autoSpaceDE/>
        <w:adjustRightInd/>
        <w:ind w:right="709"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</w:rPr>
        <w:t>Да се убеди, че товародателят му е предал транспортно - съпроводителните документи в съответствие с предписаните форма и съдържание, и че те се намират в транспортното средство;</w:t>
      </w:r>
    </w:p>
    <w:p w:rsidR="006D0C70" w:rsidRPr="006D0C70" w:rsidRDefault="006D0C70" w:rsidP="006D0C70">
      <w:pPr>
        <w:numPr>
          <w:ilvl w:val="0"/>
          <w:numId w:val="34"/>
        </w:numPr>
        <w:shd w:val="clear" w:color="auto" w:fill="FFFFFF"/>
        <w:overflowPunct/>
        <w:autoSpaceDE/>
        <w:adjustRightInd/>
        <w:ind w:right="709"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  <w:lang w:eastAsia="bg-BG"/>
        </w:rPr>
        <w:t>Да осигури в транспортното средство наличието на:</w:t>
      </w:r>
    </w:p>
    <w:p w:rsidR="006D0C70" w:rsidRPr="006D0C70" w:rsidRDefault="006D0C70" w:rsidP="006D0C70">
      <w:pPr>
        <w:shd w:val="clear" w:color="auto" w:fill="FFFFFF"/>
        <w:ind w:right="709" w:firstLine="1134"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</w:rPr>
        <w:t>а/ копие на документи съгласно чл. 35 от ЗУО;</w:t>
      </w:r>
    </w:p>
    <w:p w:rsidR="006D0C70" w:rsidRPr="006D0C70" w:rsidRDefault="006D0C70" w:rsidP="006D0C70">
      <w:pPr>
        <w:shd w:val="clear" w:color="auto" w:fill="FFFFFF"/>
        <w:ind w:left="1134"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б/ екземпляр от транспортна карта издадена по образец съгласно Наредба № 1 от 2014г. (</w:t>
      </w:r>
      <w:r w:rsidRPr="006D0C70">
        <w:rPr>
          <w:rFonts w:ascii="Times New Roman" w:hAnsi="Times New Roman"/>
          <w:bCs/>
          <w:i/>
          <w:sz w:val="24"/>
          <w:szCs w:val="24"/>
        </w:rPr>
        <w:t>Обн. ДВ. бр.</w:t>
      </w:r>
      <w:r w:rsidRPr="006D0C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hyperlink r:id="rId9" w:history="1">
        <w:r w:rsidRPr="006D0C70">
          <w:rPr>
            <w:rFonts w:ascii="Times New Roman" w:hAnsi="Times New Roman"/>
            <w:bCs/>
            <w:i/>
            <w:color w:val="000000"/>
            <w:sz w:val="24"/>
            <w:szCs w:val="24"/>
            <w:u w:val="single"/>
          </w:rPr>
          <w:t>51</w:t>
        </w:r>
      </w:hyperlink>
      <w:r w:rsidRPr="006D0C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6D0C70">
        <w:rPr>
          <w:rFonts w:ascii="Times New Roman" w:hAnsi="Times New Roman"/>
          <w:bCs/>
          <w:i/>
          <w:sz w:val="24"/>
          <w:szCs w:val="24"/>
        </w:rPr>
        <w:t>от</w:t>
      </w:r>
      <w:r w:rsidRPr="006D0C70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6D0C70">
        <w:rPr>
          <w:rFonts w:ascii="Times New Roman" w:hAnsi="Times New Roman"/>
          <w:bCs/>
          <w:i/>
          <w:sz w:val="24"/>
          <w:szCs w:val="24"/>
        </w:rPr>
        <w:t>20 Юни 2014г., с посл. изм. и доп.</w:t>
      </w:r>
      <w:r w:rsidRPr="006D0C70">
        <w:rPr>
          <w:rFonts w:ascii="Times New Roman" w:hAnsi="Times New Roman"/>
          <w:bCs/>
          <w:sz w:val="24"/>
          <w:szCs w:val="24"/>
        </w:rPr>
        <w:t>);</w:t>
      </w:r>
      <w:r w:rsidRPr="006D0C70">
        <w:rPr>
          <w:rFonts w:ascii="Times New Roman" w:hAnsi="Times New Roman"/>
          <w:sz w:val="24"/>
          <w:szCs w:val="24"/>
        </w:rPr>
        <w:br/>
        <w:t>в/ копие на договор за превоз;</w:t>
      </w:r>
    </w:p>
    <w:p w:rsidR="006D0C70" w:rsidRPr="006D0C70" w:rsidRDefault="006D0C70" w:rsidP="006D0C70">
      <w:pPr>
        <w:shd w:val="clear" w:color="auto" w:fill="FFFFFF"/>
        <w:ind w:left="1134" w:righ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D0C70">
        <w:rPr>
          <w:rFonts w:ascii="Times New Roman" w:hAnsi="Times New Roman"/>
          <w:sz w:val="24"/>
          <w:szCs w:val="24"/>
        </w:rPr>
        <w:t>г /лични предпазни средства, необходими при действие в аварийни ситуации.</w:t>
      </w:r>
    </w:p>
    <w:p w:rsidR="006D0C70" w:rsidRPr="006D0C70" w:rsidRDefault="006D0C70" w:rsidP="006D0C70">
      <w:pPr>
        <w:numPr>
          <w:ilvl w:val="0"/>
          <w:numId w:val="35"/>
        </w:numPr>
        <w:shd w:val="clear" w:color="auto" w:fill="FFFFFF"/>
        <w:overflowPunct/>
        <w:autoSpaceDE/>
        <w:adjustRightInd/>
        <w:ind w:right="709"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</w:rPr>
        <w:t>Да притежава необходимия сертификат, че се допуска с транспортното средство да се извършва транспортиране на опасни отпадъци;</w:t>
      </w:r>
    </w:p>
    <w:p w:rsidR="006D0C70" w:rsidRPr="006D0C70" w:rsidRDefault="006D0C70" w:rsidP="006D0C70">
      <w:pPr>
        <w:numPr>
          <w:ilvl w:val="0"/>
          <w:numId w:val="35"/>
        </w:numPr>
        <w:shd w:val="clear" w:color="auto" w:fill="FFFFFF"/>
        <w:overflowPunct/>
        <w:autoSpaceDE/>
        <w:adjustRightInd/>
        <w:ind w:right="709"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eastAsia="bg-BG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  <w:lang w:eastAsia="bg-BG"/>
        </w:rPr>
        <w:t>Да маркира, етикетира и обозначи транспортното средство съгласно изискванията на вътрешното законодателство и международните норми;</w:t>
      </w:r>
    </w:p>
    <w:p w:rsidR="006D0C70" w:rsidRPr="006D0C70" w:rsidRDefault="006D0C70" w:rsidP="006D0C70">
      <w:pPr>
        <w:numPr>
          <w:ilvl w:val="0"/>
          <w:numId w:val="35"/>
        </w:numPr>
        <w:shd w:val="clear" w:color="auto" w:fill="FFFFFF"/>
        <w:ind w:right="709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en-US"/>
        </w:rPr>
      </w:pPr>
      <w:r w:rsidRPr="006D0C70">
        <w:rPr>
          <w:rFonts w:ascii="Times New Roman" w:hAnsi="Times New Roman"/>
          <w:sz w:val="24"/>
          <w:szCs w:val="24"/>
          <w:lang w:val="en-US"/>
        </w:rPr>
        <w:t>При аварийно изпускане на товар по време на превоза да действа в съответствие с инструкциите за действия при аварии</w:t>
      </w:r>
      <w:r w:rsidRPr="006D0C70">
        <w:rPr>
          <w:rFonts w:ascii="Times New Roman" w:hAnsi="Times New Roman"/>
          <w:sz w:val="24"/>
          <w:szCs w:val="24"/>
        </w:rPr>
        <w:t>;</w:t>
      </w:r>
    </w:p>
    <w:p w:rsidR="006D0C70" w:rsidRPr="006D0C70" w:rsidRDefault="006D0C70" w:rsidP="006D0C70">
      <w:pPr>
        <w:numPr>
          <w:ilvl w:val="0"/>
          <w:numId w:val="35"/>
        </w:numPr>
        <w:shd w:val="clear" w:color="auto" w:fill="FFFFFF"/>
        <w:ind w:right="709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en-US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  <w:lang w:val="en-US" w:eastAsia="bg-BG"/>
        </w:rPr>
        <w:t>Членовете на екипажа на МПС, превозващи опасни товари, са длъжни:</w:t>
      </w:r>
    </w:p>
    <w:p w:rsidR="006D0C70" w:rsidRPr="006D0C70" w:rsidRDefault="006D0C70" w:rsidP="006D0C70">
      <w:pPr>
        <w:numPr>
          <w:ilvl w:val="0"/>
          <w:numId w:val="37"/>
        </w:numPr>
        <w:shd w:val="clear" w:color="auto" w:fill="FFFFFF"/>
        <w:ind w:right="709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en-US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  <w:lang w:val="en-US" w:eastAsia="bg-BG"/>
        </w:rPr>
        <w:t>да присъстват при натоварването на опасните товари;</w:t>
      </w:r>
    </w:p>
    <w:p w:rsidR="006D0C70" w:rsidRPr="006D0C70" w:rsidRDefault="006D0C70" w:rsidP="006D0C70">
      <w:pPr>
        <w:numPr>
          <w:ilvl w:val="0"/>
          <w:numId w:val="37"/>
        </w:numPr>
        <w:shd w:val="clear" w:color="auto" w:fill="FFFFFF"/>
        <w:ind w:right="709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en-US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  <w:lang w:val="en-US" w:eastAsia="bg-BG"/>
        </w:rPr>
        <w:t>да не приемат за превоз опасни товари, чиято опаковка е повредена, неуплътнена или без съответните етикети със знаци за опасност по приложение A, част 5, глава 5.2 на ADR;</w:t>
      </w:r>
    </w:p>
    <w:p w:rsidR="006D0C70" w:rsidRPr="006D0C70" w:rsidRDefault="006D0C70" w:rsidP="006D0C70">
      <w:pPr>
        <w:numPr>
          <w:ilvl w:val="0"/>
          <w:numId w:val="37"/>
        </w:numPr>
        <w:shd w:val="clear" w:color="auto" w:fill="FFFFFF"/>
        <w:ind w:right="709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en-US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  <w:lang w:val="en-US" w:eastAsia="bg-BG"/>
        </w:rPr>
        <w:lastRenderedPageBreak/>
        <w:t>да са запознати с начина на употреба на противопожарните средства;</w:t>
      </w:r>
    </w:p>
    <w:p w:rsidR="006D0C70" w:rsidRPr="006D0C70" w:rsidRDefault="006D0C70" w:rsidP="006D0C70">
      <w:pPr>
        <w:numPr>
          <w:ilvl w:val="0"/>
          <w:numId w:val="37"/>
        </w:numPr>
        <w:shd w:val="clear" w:color="auto" w:fill="FFFFFF"/>
        <w:ind w:right="709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4"/>
          <w:szCs w:val="24"/>
          <w:lang w:val="en-US"/>
        </w:rPr>
      </w:pP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  <w:lang w:val="en-US" w:eastAsia="bg-BG"/>
        </w:rPr>
        <w:t>да не отварят опаковката или контейнерите, съдържащи опасни товари</w:t>
      </w:r>
      <w:r w:rsidRPr="006D0C70">
        <w:rPr>
          <w:rFonts w:ascii="Times New Roman" w:hAnsi="Times New Roman"/>
          <w:bCs/>
          <w:color w:val="000000"/>
          <w:spacing w:val="-7"/>
          <w:sz w:val="24"/>
          <w:szCs w:val="24"/>
          <w:lang w:eastAsia="bg-BG"/>
        </w:rPr>
        <w:t>.</w:t>
      </w:r>
    </w:p>
    <w:p w:rsidR="006D0C70" w:rsidRPr="006D0C70" w:rsidRDefault="006D0C70" w:rsidP="006D0C70">
      <w:pPr>
        <w:ind w:right="709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6D0C70" w:rsidRDefault="006D0C70" w:rsidP="006D0C70">
      <w:pPr>
        <w:ind w:firstLine="36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D0C70">
        <w:rPr>
          <w:rFonts w:ascii="Times New Roman" w:hAnsi="Times New Roman"/>
          <w:bCs/>
          <w:sz w:val="24"/>
          <w:szCs w:val="24"/>
        </w:rPr>
        <w:t>Да се спазват изискванията на чл. 7, ал. 4 от Закона за управление на отпадъците /ЗУО, ДВ, с посл. изм. и доп./</w:t>
      </w:r>
    </w:p>
    <w:p w:rsidR="006D0C70" w:rsidRDefault="006D0C70" w:rsidP="006D0C70">
      <w:pPr>
        <w:ind w:firstLine="360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:rsidR="006D0C70" w:rsidRPr="006D0C70" w:rsidRDefault="006D0C70" w:rsidP="006D0C70">
      <w:pPr>
        <w:ind w:firstLine="360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</w:rPr>
      </w:pPr>
      <w:r w:rsidRPr="006D0C70">
        <w:rPr>
          <w:rFonts w:ascii="Times New Roman" w:hAnsi="Times New Roman"/>
          <w:bCs/>
          <w:sz w:val="24"/>
          <w:szCs w:val="24"/>
        </w:rPr>
        <w:t>Да се спазват стриктно</w:t>
      </w:r>
      <w:r w:rsidRPr="006D0C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C70">
        <w:rPr>
          <w:rFonts w:ascii="Times New Roman" w:hAnsi="Times New Roman"/>
          <w:sz w:val="24"/>
          <w:szCs w:val="24"/>
        </w:rPr>
        <w:t xml:space="preserve">изискванията </w:t>
      </w:r>
      <w:r w:rsidRPr="006D0C70">
        <w:rPr>
          <w:rFonts w:ascii="Times New Roman" w:eastAsia="Calibri" w:hAnsi="Times New Roman"/>
          <w:sz w:val="24"/>
          <w:szCs w:val="24"/>
        </w:rPr>
        <w:t>на Наредба № Н-4 от 02.06.2023 г. за условията и изискванията, на които трябва да отговарят площадките за съхраняване или третиране на отпадъци и за транспортиране на производствени и опасни отпадъци /обн., ДВ, бр. 52 от 16.06.2023 г./</w:t>
      </w:r>
    </w:p>
    <w:p w:rsidR="006D0C70" w:rsidRPr="006D0C70" w:rsidRDefault="006D0C70" w:rsidP="006D0C70">
      <w:pPr>
        <w:rPr>
          <w:lang w:val="en-US"/>
        </w:rPr>
      </w:pPr>
    </w:p>
    <w:p w:rsidR="006D0C70" w:rsidRPr="006D0C70" w:rsidRDefault="006D0C70" w:rsidP="006D0C70">
      <w:pPr>
        <w:ind w:firstLine="360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:rsidR="006D0C70" w:rsidRDefault="006D0C70" w:rsidP="006D0C70">
      <w:pPr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5F534C">
        <w:rPr>
          <w:rFonts w:ascii="Times New Roman" w:hAnsi="Times New Roman"/>
          <w:b/>
          <w:bCs/>
          <w:sz w:val="24"/>
          <w:szCs w:val="24"/>
        </w:rPr>
        <w:t xml:space="preserve">Решението може да </w:t>
      </w:r>
      <w:r>
        <w:rPr>
          <w:rFonts w:ascii="Times New Roman" w:hAnsi="Times New Roman"/>
          <w:b/>
          <w:bCs/>
          <w:sz w:val="24"/>
          <w:szCs w:val="24"/>
        </w:rPr>
        <w:t xml:space="preserve">бъде </w:t>
      </w:r>
      <w:r w:rsidRPr="005F534C">
        <w:rPr>
          <w:rFonts w:ascii="Times New Roman" w:hAnsi="Times New Roman"/>
          <w:b/>
          <w:bCs/>
          <w:sz w:val="24"/>
          <w:szCs w:val="24"/>
        </w:rPr>
        <w:t>обжалва</w:t>
      </w:r>
      <w:r>
        <w:rPr>
          <w:rFonts w:ascii="Times New Roman" w:hAnsi="Times New Roman"/>
          <w:b/>
          <w:bCs/>
          <w:sz w:val="24"/>
          <w:szCs w:val="24"/>
        </w:rPr>
        <w:t>но</w:t>
      </w:r>
      <w:r w:rsidRPr="005F534C">
        <w:rPr>
          <w:rFonts w:ascii="Times New Roman" w:hAnsi="Times New Roman"/>
          <w:b/>
          <w:bCs/>
          <w:sz w:val="24"/>
          <w:szCs w:val="24"/>
        </w:rPr>
        <w:t xml:space="preserve"> чрез </w:t>
      </w:r>
      <w:r>
        <w:rPr>
          <w:rFonts w:ascii="Times New Roman" w:hAnsi="Times New Roman"/>
          <w:b/>
          <w:bCs/>
          <w:sz w:val="24"/>
          <w:szCs w:val="24"/>
        </w:rPr>
        <w:t>РИОСВ – Пловдив пред М</w:t>
      </w:r>
      <w:r w:rsidRPr="005F534C">
        <w:rPr>
          <w:rFonts w:ascii="Times New Roman" w:hAnsi="Times New Roman"/>
          <w:b/>
          <w:bCs/>
          <w:sz w:val="24"/>
          <w:szCs w:val="24"/>
        </w:rPr>
        <w:t xml:space="preserve">инистъра на околната среда и водите </w:t>
      </w:r>
      <w:r>
        <w:rPr>
          <w:rFonts w:ascii="Times New Roman" w:hAnsi="Times New Roman"/>
          <w:b/>
          <w:bCs/>
          <w:sz w:val="24"/>
          <w:szCs w:val="24"/>
        </w:rPr>
        <w:t>и/</w:t>
      </w:r>
      <w:r w:rsidRPr="005F534C">
        <w:rPr>
          <w:rFonts w:ascii="Times New Roman" w:hAnsi="Times New Roman"/>
          <w:b/>
          <w:bCs/>
          <w:sz w:val="24"/>
          <w:szCs w:val="24"/>
        </w:rPr>
        <w:t>или пред Административен съд</w:t>
      </w:r>
      <w:r>
        <w:rPr>
          <w:rFonts w:ascii="Times New Roman" w:hAnsi="Times New Roman"/>
          <w:b/>
          <w:bCs/>
          <w:sz w:val="24"/>
          <w:szCs w:val="24"/>
        </w:rPr>
        <w:t xml:space="preserve"> в района</w:t>
      </w:r>
      <w:r w:rsidRPr="005F534C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на който е постоянният адрес или седалището на посочения в акта адресат, в 14-дневен срок от </w:t>
      </w:r>
      <w:r w:rsidRPr="005F534C">
        <w:rPr>
          <w:rFonts w:ascii="Times New Roman" w:hAnsi="Times New Roman"/>
          <w:b/>
          <w:bCs/>
          <w:sz w:val="24"/>
          <w:szCs w:val="24"/>
        </w:rPr>
        <w:t>съобщаване</w:t>
      </w:r>
      <w:r>
        <w:rPr>
          <w:rFonts w:ascii="Times New Roman" w:hAnsi="Times New Roman"/>
          <w:b/>
          <w:bCs/>
          <w:sz w:val="24"/>
          <w:szCs w:val="24"/>
        </w:rPr>
        <w:t>то му по реда на Административнопроцесуалния кодекс</w:t>
      </w:r>
      <w:r w:rsidRPr="005F534C">
        <w:rPr>
          <w:rFonts w:ascii="Times New Roman" w:hAnsi="Times New Roman"/>
          <w:b/>
          <w:bCs/>
          <w:sz w:val="24"/>
          <w:szCs w:val="24"/>
        </w:rPr>
        <w:t xml:space="preserve">.   </w:t>
      </w:r>
    </w:p>
    <w:p w:rsidR="006D0C70" w:rsidRDefault="006D0C70" w:rsidP="006D0C70">
      <w:pPr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6D0C70" w:rsidRDefault="006D0C70" w:rsidP="006D0C70">
      <w:pPr>
        <w:ind w:right="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:rsidR="006D0C70" w:rsidRDefault="006D0C70" w:rsidP="006D0C70">
      <w:pPr>
        <w:ind w:right="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:rsidR="006D0C70" w:rsidRDefault="006D0C70" w:rsidP="006D0C70">
      <w:pPr>
        <w:numPr>
          <w:ilvl w:val="12"/>
          <w:numId w:val="0"/>
        </w:numPr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6D0C70" w:rsidRPr="00581631" w:rsidRDefault="006D0C70" w:rsidP="006D0C70">
      <w:pPr>
        <w:numPr>
          <w:ilvl w:val="12"/>
          <w:numId w:val="0"/>
        </w:numPr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581631">
        <w:rPr>
          <w:rFonts w:ascii="Times New Roman" w:hAnsi="Times New Roman"/>
          <w:b/>
          <w:bCs/>
          <w:sz w:val="24"/>
          <w:szCs w:val="24"/>
        </w:rPr>
        <w:t xml:space="preserve">ДИРЕКТОР НА РИОСВ </w:t>
      </w:r>
      <w:r w:rsidRPr="0058163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81631">
        <w:rPr>
          <w:rFonts w:ascii="Times New Roman" w:hAnsi="Times New Roman"/>
          <w:b/>
          <w:bCs/>
          <w:sz w:val="24"/>
          <w:szCs w:val="24"/>
        </w:rPr>
        <w:t>..........................................</w:t>
      </w:r>
    </w:p>
    <w:p w:rsidR="006D0C70" w:rsidRDefault="006D0C70" w:rsidP="006D0C70">
      <w:pPr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6D0C70" w:rsidRPr="000B567E" w:rsidRDefault="006D0C70" w:rsidP="006D0C70">
      <w:pPr>
        <w:ind w:left="2410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/ИВАЙЛО ЙОТКОВ/</w:t>
      </w:r>
    </w:p>
    <w:p w:rsidR="006D0C70" w:rsidRDefault="006D0C70" w:rsidP="006D0C70">
      <w:pPr>
        <w:numPr>
          <w:ilvl w:val="12"/>
          <w:numId w:val="0"/>
        </w:numPr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6D0C70" w:rsidRDefault="006D0C70" w:rsidP="006D0C70">
      <w:pPr>
        <w:numPr>
          <w:ilvl w:val="12"/>
          <w:numId w:val="0"/>
        </w:numPr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sectPr w:rsidR="006D0C70" w:rsidSect="0003056D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B2" w:rsidRDefault="00F846B2">
      <w:r>
        <w:separator/>
      </w:r>
    </w:p>
  </w:endnote>
  <w:endnote w:type="continuationSeparator" w:id="0">
    <w:p w:rsidR="00F846B2" w:rsidRDefault="00F8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39" w:rsidRDefault="00765839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5839" w:rsidRDefault="00765839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39" w:rsidRPr="000E6442" w:rsidRDefault="00765839" w:rsidP="0003056D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2B6437">
      <w:rPr>
        <w:rStyle w:val="a9"/>
        <w:rFonts w:ascii="Times New Roman" w:hAnsi="Times New Roman"/>
        <w:noProof/>
        <w:sz w:val="22"/>
        <w:szCs w:val="22"/>
      </w:rPr>
      <w:t>1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765839" w:rsidRDefault="00765839" w:rsidP="0003056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B2" w:rsidRDefault="00F846B2">
      <w:r>
        <w:separator/>
      </w:r>
    </w:p>
  </w:footnote>
  <w:footnote w:type="continuationSeparator" w:id="0">
    <w:p w:rsidR="00F846B2" w:rsidRDefault="00F8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1F2"/>
    <w:multiLevelType w:val="hybridMultilevel"/>
    <w:tmpl w:val="3650F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7321"/>
    <w:multiLevelType w:val="hybridMultilevel"/>
    <w:tmpl w:val="2868AC46"/>
    <w:lvl w:ilvl="0" w:tplc="52AAD7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E2253"/>
    <w:multiLevelType w:val="hybridMultilevel"/>
    <w:tmpl w:val="28D8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3A26"/>
    <w:multiLevelType w:val="hybridMultilevel"/>
    <w:tmpl w:val="1F2EAE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73FE3"/>
    <w:multiLevelType w:val="hybridMultilevel"/>
    <w:tmpl w:val="475CE67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3409F"/>
    <w:multiLevelType w:val="hybridMultilevel"/>
    <w:tmpl w:val="9E2A4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974A20"/>
    <w:multiLevelType w:val="hybridMultilevel"/>
    <w:tmpl w:val="1794F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58F"/>
    <w:multiLevelType w:val="hybridMultilevel"/>
    <w:tmpl w:val="77F6A3E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D36605"/>
    <w:multiLevelType w:val="hybridMultilevel"/>
    <w:tmpl w:val="628E4E9A"/>
    <w:lvl w:ilvl="0" w:tplc="0AEEB8D2">
      <w:start w:val="1"/>
      <w:numFmt w:val="bullet"/>
      <w:lvlText w:val="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9DF7A8B"/>
    <w:multiLevelType w:val="multilevel"/>
    <w:tmpl w:val="0DA48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D51BA8"/>
    <w:multiLevelType w:val="multilevel"/>
    <w:tmpl w:val="C3A674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053FB3"/>
    <w:multiLevelType w:val="hybridMultilevel"/>
    <w:tmpl w:val="E1FA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15AD3"/>
    <w:multiLevelType w:val="hybridMultilevel"/>
    <w:tmpl w:val="E6B669BE"/>
    <w:lvl w:ilvl="0" w:tplc="AD80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2B72AB"/>
    <w:multiLevelType w:val="multilevel"/>
    <w:tmpl w:val="BC06E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A671E10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93A7D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F14655"/>
    <w:multiLevelType w:val="hybridMultilevel"/>
    <w:tmpl w:val="9E2A4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7D174A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8039CA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A3E64"/>
    <w:multiLevelType w:val="hybridMultilevel"/>
    <w:tmpl w:val="6CC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E761A"/>
    <w:multiLevelType w:val="hybridMultilevel"/>
    <w:tmpl w:val="EC7AA554"/>
    <w:lvl w:ilvl="0" w:tplc="0AA22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E5D6F"/>
    <w:multiLevelType w:val="hybridMultilevel"/>
    <w:tmpl w:val="2020D52A"/>
    <w:lvl w:ilvl="0" w:tplc="7160F5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D09E6"/>
    <w:multiLevelType w:val="hybridMultilevel"/>
    <w:tmpl w:val="EA9CF27C"/>
    <w:lvl w:ilvl="0" w:tplc="0AEEB8D2">
      <w:start w:val="1"/>
      <w:numFmt w:val="bullet"/>
      <w:lvlText w:val="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92310"/>
    <w:multiLevelType w:val="hybridMultilevel"/>
    <w:tmpl w:val="97DC7E8C"/>
    <w:lvl w:ilvl="0" w:tplc="051EB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D50C0"/>
    <w:multiLevelType w:val="hybridMultilevel"/>
    <w:tmpl w:val="37725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A6645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F2EED"/>
    <w:multiLevelType w:val="hybridMultilevel"/>
    <w:tmpl w:val="DD58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64EB8"/>
    <w:multiLevelType w:val="multilevel"/>
    <w:tmpl w:val="954C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B56B7D"/>
    <w:multiLevelType w:val="hybridMultilevel"/>
    <w:tmpl w:val="890E8338"/>
    <w:lvl w:ilvl="0" w:tplc="F0F477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6207422"/>
    <w:multiLevelType w:val="hybridMultilevel"/>
    <w:tmpl w:val="3E246F8C"/>
    <w:lvl w:ilvl="0" w:tplc="52AAD7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C22526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34"/>
  </w:num>
  <w:num w:numId="9">
    <w:abstractNumId w:val="9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35"/>
  </w:num>
  <w:num w:numId="1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6"/>
  </w:num>
  <w:num w:numId="18">
    <w:abstractNumId w:val="31"/>
  </w:num>
  <w:num w:numId="19">
    <w:abstractNumId w:val="27"/>
  </w:num>
  <w:num w:numId="20">
    <w:abstractNumId w:val="15"/>
  </w:num>
  <w:num w:numId="21">
    <w:abstractNumId w:val="30"/>
  </w:num>
  <w:num w:numId="22">
    <w:abstractNumId w:val="18"/>
  </w:num>
  <w:num w:numId="23">
    <w:abstractNumId w:val="26"/>
  </w:num>
  <w:num w:numId="24">
    <w:abstractNumId w:val="32"/>
  </w:num>
  <w:num w:numId="25">
    <w:abstractNumId w:val="8"/>
  </w:num>
  <w:num w:numId="26">
    <w:abstractNumId w:val="24"/>
  </w:num>
  <w:num w:numId="27">
    <w:abstractNumId w:val="21"/>
  </w:num>
  <w:num w:numId="28">
    <w:abstractNumId w:val="17"/>
  </w:num>
  <w:num w:numId="29">
    <w:abstractNumId w:val="25"/>
  </w:num>
  <w:num w:numId="30">
    <w:abstractNumId w:val="13"/>
  </w:num>
  <w:num w:numId="31">
    <w:abstractNumId w:val="29"/>
  </w:num>
  <w:num w:numId="32">
    <w:abstractNumId w:val="20"/>
  </w:num>
  <w:num w:numId="33">
    <w:abstractNumId w:val="6"/>
  </w:num>
  <w:num w:numId="34">
    <w:abstractNumId w:val="23"/>
  </w:num>
  <w:num w:numId="35">
    <w:abstractNumId w:val="2"/>
  </w:num>
  <w:num w:numId="36">
    <w:abstractNumId w:val="1"/>
  </w:num>
  <w:num w:numId="37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E6"/>
    <w:rsid w:val="00020FB2"/>
    <w:rsid w:val="0002617A"/>
    <w:rsid w:val="0003056D"/>
    <w:rsid w:val="00035674"/>
    <w:rsid w:val="000364C9"/>
    <w:rsid w:val="00036F12"/>
    <w:rsid w:val="000563A8"/>
    <w:rsid w:val="0006098F"/>
    <w:rsid w:val="00062F07"/>
    <w:rsid w:val="00070BBE"/>
    <w:rsid w:val="00085715"/>
    <w:rsid w:val="0008757B"/>
    <w:rsid w:val="000951C6"/>
    <w:rsid w:val="00095A6D"/>
    <w:rsid w:val="0009674A"/>
    <w:rsid w:val="000A2755"/>
    <w:rsid w:val="000B6BC2"/>
    <w:rsid w:val="000D2A2D"/>
    <w:rsid w:val="000D6516"/>
    <w:rsid w:val="000D7B91"/>
    <w:rsid w:val="000D7D02"/>
    <w:rsid w:val="000E3FBC"/>
    <w:rsid w:val="000F1874"/>
    <w:rsid w:val="001051A2"/>
    <w:rsid w:val="00110121"/>
    <w:rsid w:val="00115734"/>
    <w:rsid w:val="00116726"/>
    <w:rsid w:val="001263F2"/>
    <w:rsid w:val="00126E7A"/>
    <w:rsid w:val="00133811"/>
    <w:rsid w:val="00133A39"/>
    <w:rsid w:val="00150A0C"/>
    <w:rsid w:val="001754D3"/>
    <w:rsid w:val="00175D77"/>
    <w:rsid w:val="001814F9"/>
    <w:rsid w:val="00186CB7"/>
    <w:rsid w:val="00190753"/>
    <w:rsid w:val="001937FB"/>
    <w:rsid w:val="001A69FB"/>
    <w:rsid w:val="001B0352"/>
    <w:rsid w:val="001D59B0"/>
    <w:rsid w:val="001E0843"/>
    <w:rsid w:val="001F5E0B"/>
    <w:rsid w:val="001F68CC"/>
    <w:rsid w:val="002026CD"/>
    <w:rsid w:val="002027C1"/>
    <w:rsid w:val="00210332"/>
    <w:rsid w:val="00214D14"/>
    <w:rsid w:val="00215BF7"/>
    <w:rsid w:val="00222246"/>
    <w:rsid w:val="0022508D"/>
    <w:rsid w:val="00235C65"/>
    <w:rsid w:val="0023614D"/>
    <w:rsid w:val="002511E4"/>
    <w:rsid w:val="00251CA4"/>
    <w:rsid w:val="00254E7B"/>
    <w:rsid w:val="00256FA0"/>
    <w:rsid w:val="0026723C"/>
    <w:rsid w:val="002754CD"/>
    <w:rsid w:val="002800DB"/>
    <w:rsid w:val="002843BB"/>
    <w:rsid w:val="002978B6"/>
    <w:rsid w:val="00297F05"/>
    <w:rsid w:val="002A74BA"/>
    <w:rsid w:val="002B6437"/>
    <w:rsid w:val="002C493A"/>
    <w:rsid w:val="002C4F3D"/>
    <w:rsid w:val="002D25C2"/>
    <w:rsid w:val="002D5E42"/>
    <w:rsid w:val="002E0B0D"/>
    <w:rsid w:val="002F1D82"/>
    <w:rsid w:val="00301FB0"/>
    <w:rsid w:val="00302F53"/>
    <w:rsid w:val="0032273C"/>
    <w:rsid w:val="0032289E"/>
    <w:rsid w:val="00330DDB"/>
    <w:rsid w:val="00343222"/>
    <w:rsid w:val="00344138"/>
    <w:rsid w:val="00352CB0"/>
    <w:rsid w:val="003558A5"/>
    <w:rsid w:val="003618BD"/>
    <w:rsid w:val="0038108F"/>
    <w:rsid w:val="003825F7"/>
    <w:rsid w:val="00387AB6"/>
    <w:rsid w:val="00387EB4"/>
    <w:rsid w:val="003951A0"/>
    <w:rsid w:val="003B1B24"/>
    <w:rsid w:val="003C1346"/>
    <w:rsid w:val="003C4E15"/>
    <w:rsid w:val="003D17C3"/>
    <w:rsid w:val="003D30F8"/>
    <w:rsid w:val="003E58F9"/>
    <w:rsid w:val="003F0D41"/>
    <w:rsid w:val="0040537A"/>
    <w:rsid w:val="00413B5E"/>
    <w:rsid w:val="004141C7"/>
    <w:rsid w:val="00417458"/>
    <w:rsid w:val="00421606"/>
    <w:rsid w:val="00427388"/>
    <w:rsid w:val="00427B5E"/>
    <w:rsid w:val="0043597E"/>
    <w:rsid w:val="00443D1B"/>
    <w:rsid w:val="00444805"/>
    <w:rsid w:val="00447F4A"/>
    <w:rsid w:val="004538A3"/>
    <w:rsid w:val="004640E7"/>
    <w:rsid w:val="00467F9C"/>
    <w:rsid w:val="004773DA"/>
    <w:rsid w:val="0048107E"/>
    <w:rsid w:val="00485983"/>
    <w:rsid w:val="00490D23"/>
    <w:rsid w:val="004B5ECD"/>
    <w:rsid w:val="004B7BA7"/>
    <w:rsid w:val="004C1431"/>
    <w:rsid w:val="004D3498"/>
    <w:rsid w:val="004E0934"/>
    <w:rsid w:val="004E3E18"/>
    <w:rsid w:val="004F5C3F"/>
    <w:rsid w:val="004F670D"/>
    <w:rsid w:val="004F6726"/>
    <w:rsid w:val="004F7357"/>
    <w:rsid w:val="00507D63"/>
    <w:rsid w:val="00512DAC"/>
    <w:rsid w:val="005130DF"/>
    <w:rsid w:val="005205A3"/>
    <w:rsid w:val="0053339C"/>
    <w:rsid w:val="00534218"/>
    <w:rsid w:val="00545E6F"/>
    <w:rsid w:val="00550B1E"/>
    <w:rsid w:val="00557581"/>
    <w:rsid w:val="00564FA3"/>
    <w:rsid w:val="00567F1D"/>
    <w:rsid w:val="00570B17"/>
    <w:rsid w:val="00591FE5"/>
    <w:rsid w:val="005C09EB"/>
    <w:rsid w:val="005E030F"/>
    <w:rsid w:val="005E05D2"/>
    <w:rsid w:val="005E5214"/>
    <w:rsid w:val="0060235A"/>
    <w:rsid w:val="006201DC"/>
    <w:rsid w:val="00620E54"/>
    <w:rsid w:val="00627E12"/>
    <w:rsid w:val="0063257F"/>
    <w:rsid w:val="00647BC7"/>
    <w:rsid w:val="006557D6"/>
    <w:rsid w:val="00656458"/>
    <w:rsid w:val="006701A8"/>
    <w:rsid w:val="00672870"/>
    <w:rsid w:val="00672E7F"/>
    <w:rsid w:val="006734E0"/>
    <w:rsid w:val="00682DAC"/>
    <w:rsid w:val="006932E3"/>
    <w:rsid w:val="006A2399"/>
    <w:rsid w:val="006A733C"/>
    <w:rsid w:val="006B4597"/>
    <w:rsid w:val="006B657D"/>
    <w:rsid w:val="006B7BF6"/>
    <w:rsid w:val="006C16D7"/>
    <w:rsid w:val="006C47D4"/>
    <w:rsid w:val="006D0C70"/>
    <w:rsid w:val="006D1C74"/>
    <w:rsid w:val="006F3D7B"/>
    <w:rsid w:val="00716913"/>
    <w:rsid w:val="0071774F"/>
    <w:rsid w:val="00724CAF"/>
    <w:rsid w:val="007337B6"/>
    <w:rsid w:val="00735391"/>
    <w:rsid w:val="00742341"/>
    <w:rsid w:val="007446A8"/>
    <w:rsid w:val="00751EC9"/>
    <w:rsid w:val="0075446B"/>
    <w:rsid w:val="00763ABA"/>
    <w:rsid w:val="007650EE"/>
    <w:rsid w:val="00765839"/>
    <w:rsid w:val="00765993"/>
    <w:rsid w:val="00777CEC"/>
    <w:rsid w:val="007809D4"/>
    <w:rsid w:val="00792118"/>
    <w:rsid w:val="007974F4"/>
    <w:rsid w:val="00797688"/>
    <w:rsid w:val="007A4662"/>
    <w:rsid w:val="007A4AA4"/>
    <w:rsid w:val="007A7F8C"/>
    <w:rsid w:val="007B23FC"/>
    <w:rsid w:val="007B452C"/>
    <w:rsid w:val="007B5FC3"/>
    <w:rsid w:val="007B6974"/>
    <w:rsid w:val="007B77CA"/>
    <w:rsid w:val="007C0EAA"/>
    <w:rsid w:val="007C1665"/>
    <w:rsid w:val="007D23A8"/>
    <w:rsid w:val="007E369E"/>
    <w:rsid w:val="007F34EA"/>
    <w:rsid w:val="007F3997"/>
    <w:rsid w:val="008024CF"/>
    <w:rsid w:val="00802E59"/>
    <w:rsid w:val="00803579"/>
    <w:rsid w:val="00804E04"/>
    <w:rsid w:val="008278A9"/>
    <w:rsid w:val="0083126A"/>
    <w:rsid w:val="00843AE8"/>
    <w:rsid w:val="008476C6"/>
    <w:rsid w:val="008514DB"/>
    <w:rsid w:val="00881C68"/>
    <w:rsid w:val="008A00F8"/>
    <w:rsid w:val="008A28B3"/>
    <w:rsid w:val="008A4F97"/>
    <w:rsid w:val="008B09DA"/>
    <w:rsid w:val="008B0CD4"/>
    <w:rsid w:val="008B218B"/>
    <w:rsid w:val="008B6F7E"/>
    <w:rsid w:val="008C5144"/>
    <w:rsid w:val="008E0D12"/>
    <w:rsid w:val="008F255B"/>
    <w:rsid w:val="009012FD"/>
    <w:rsid w:val="009118F6"/>
    <w:rsid w:val="00916E0C"/>
    <w:rsid w:val="00930395"/>
    <w:rsid w:val="00941142"/>
    <w:rsid w:val="0097058A"/>
    <w:rsid w:val="009818EC"/>
    <w:rsid w:val="00991725"/>
    <w:rsid w:val="00994AF5"/>
    <w:rsid w:val="00995395"/>
    <w:rsid w:val="009A73B0"/>
    <w:rsid w:val="009C5032"/>
    <w:rsid w:val="009D1294"/>
    <w:rsid w:val="009D38C3"/>
    <w:rsid w:val="009E4DDE"/>
    <w:rsid w:val="009F5E89"/>
    <w:rsid w:val="00A13B30"/>
    <w:rsid w:val="00A14BDC"/>
    <w:rsid w:val="00A26042"/>
    <w:rsid w:val="00A3371A"/>
    <w:rsid w:val="00A35D41"/>
    <w:rsid w:val="00A50666"/>
    <w:rsid w:val="00A51345"/>
    <w:rsid w:val="00A5713E"/>
    <w:rsid w:val="00A57D81"/>
    <w:rsid w:val="00A627FF"/>
    <w:rsid w:val="00A6377D"/>
    <w:rsid w:val="00A66576"/>
    <w:rsid w:val="00A807E6"/>
    <w:rsid w:val="00A8558E"/>
    <w:rsid w:val="00A8600A"/>
    <w:rsid w:val="00A936BF"/>
    <w:rsid w:val="00A97597"/>
    <w:rsid w:val="00AB6282"/>
    <w:rsid w:val="00AC37BF"/>
    <w:rsid w:val="00AC7E4A"/>
    <w:rsid w:val="00AD6534"/>
    <w:rsid w:val="00AD7BDF"/>
    <w:rsid w:val="00AE5024"/>
    <w:rsid w:val="00AF5145"/>
    <w:rsid w:val="00B05820"/>
    <w:rsid w:val="00B10B67"/>
    <w:rsid w:val="00B129CE"/>
    <w:rsid w:val="00B26DF4"/>
    <w:rsid w:val="00B32CB5"/>
    <w:rsid w:val="00B36942"/>
    <w:rsid w:val="00B64FC6"/>
    <w:rsid w:val="00B664BE"/>
    <w:rsid w:val="00B66AC4"/>
    <w:rsid w:val="00B74B22"/>
    <w:rsid w:val="00B7796D"/>
    <w:rsid w:val="00B85D6A"/>
    <w:rsid w:val="00BA416F"/>
    <w:rsid w:val="00BB7B23"/>
    <w:rsid w:val="00BF436C"/>
    <w:rsid w:val="00BF74DF"/>
    <w:rsid w:val="00C11928"/>
    <w:rsid w:val="00C22E42"/>
    <w:rsid w:val="00C25E4E"/>
    <w:rsid w:val="00C37762"/>
    <w:rsid w:val="00C379D5"/>
    <w:rsid w:val="00C40B51"/>
    <w:rsid w:val="00C41895"/>
    <w:rsid w:val="00C50F3D"/>
    <w:rsid w:val="00C55F51"/>
    <w:rsid w:val="00C726D5"/>
    <w:rsid w:val="00C75356"/>
    <w:rsid w:val="00C77FA4"/>
    <w:rsid w:val="00C81F8C"/>
    <w:rsid w:val="00C90533"/>
    <w:rsid w:val="00C94CE2"/>
    <w:rsid w:val="00CA5510"/>
    <w:rsid w:val="00CA5A6C"/>
    <w:rsid w:val="00CA60D8"/>
    <w:rsid w:val="00CB38AA"/>
    <w:rsid w:val="00CB44D5"/>
    <w:rsid w:val="00CB4F05"/>
    <w:rsid w:val="00CC6FE4"/>
    <w:rsid w:val="00CD3B53"/>
    <w:rsid w:val="00CD3D70"/>
    <w:rsid w:val="00CD5269"/>
    <w:rsid w:val="00CF23B0"/>
    <w:rsid w:val="00CF24F4"/>
    <w:rsid w:val="00CF2544"/>
    <w:rsid w:val="00D070C6"/>
    <w:rsid w:val="00D146BA"/>
    <w:rsid w:val="00D15B83"/>
    <w:rsid w:val="00D35C58"/>
    <w:rsid w:val="00D37857"/>
    <w:rsid w:val="00D37B60"/>
    <w:rsid w:val="00D424C6"/>
    <w:rsid w:val="00D92E36"/>
    <w:rsid w:val="00D93CAD"/>
    <w:rsid w:val="00DA4D28"/>
    <w:rsid w:val="00DC1CE6"/>
    <w:rsid w:val="00DE0989"/>
    <w:rsid w:val="00DE3B48"/>
    <w:rsid w:val="00DE59A7"/>
    <w:rsid w:val="00DE7FB7"/>
    <w:rsid w:val="00E23603"/>
    <w:rsid w:val="00E351E1"/>
    <w:rsid w:val="00E447C8"/>
    <w:rsid w:val="00E56D57"/>
    <w:rsid w:val="00E928A2"/>
    <w:rsid w:val="00E96595"/>
    <w:rsid w:val="00EB785A"/>
    <w:rsid w:val="00ED21BC"/>
    <w:rsid w:val="00EE02FD"/>
    <w:rsid w:val="00EE08D9"/>
    <w:rsid w:val="00EF4BC3"/>
    <w:rsid w:val="00F05C04"/>
    <w:rsid w:val="00F16062"/>
    <w:rsid w:val="00F179AE"/>
    <w:rsid w:val="00F17B96"/>
    <w:rsid w:val="00F22D15"/>
    <w:rsid w:val="00F31CFE"/>
    <w:rsid w:val="00F3370F"/>
    <w:rsid w:val="00F66A94"/>
    <w:rsid w:val="00F66FF4"/>
    <w:rsid w:val="00F72591"/>
    <w:rsid w:val="00F7422B"/>
    <w:rsid w:val="00F832AD"/>
    <w:rsid w:val="00F83BEB"/>
    <w:rsid w:val="00F846B2"/>
    <w:rsid w:val="00F86D4D"/>
    <w:rsid w:val="00F8747A"/>
    <w:rsid w:val="00F90ECD"/>
    <w:rsid w:val="00F92509"/>
    <w:rsid w:val="00F929B3"/>
    <w:rsid w:val="00F92BE9"/>
    <w:rsid w:val="00F9598D"/>
    <w:rsid w:val="00FB0CC9"/>
    <w:rsid w:val="00FB0D7E"/>
    <w:rsid w:val="00FB4757"/>
    <w:rsid w:val="00FC16CD"/>
    <w:rsid w:val="00FC6E78"/>
    <w:rsid w:val="00FD482B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3E36E"/>
  <w15:chartTrackingRefBased/>
  <w15:docId w15:val="{A9037FD0-05C7-4083-BED5-7113F1FE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link w:val="10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03056D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</w:rPr>
  </w:style>
  <w:style w:type="paragraph" w:styleId="21">
    <w:name w:val="Body Text 2"/>
    <w:basedOn w:val="a"/>
    <w:link w:val="22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</w:rPr>
  </w:style>
  <w:style w:type="character" w:styleId="a6">
    <w:name w:val="Hyperlink"/>
    <w:uiPriority w:val="99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customStyle="1" w:styleId="11">
    <w:name w:val="Списък на абзаци1"/>
    <w:basedOn w:val="a"/>
    <w:uiPriority w:val="34"/>
    <w:qFormat/>
    <w:rsid w:val="00C50F3D"/>
    <w:pPr>
      <w:ind w:left="720"/>
    </w:pPr>
  </w:style>
  <w:style w:type="paragraph" w:styleId="ad">
    <w:name w:val="Balloon Text"/>
    <w:basedOn w:val="a"/>
    <w:link w:val="ae"/>
    <w:rsid w:val="00AB6282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link w:val="ad"/>
    <w:rsid w:val="00AB6282"/>
    <w:rPr>
      <w:rFonts w:ascii="Tahoma" w:hAnsi="Tahoma" w:cs="Tahoma"/>
      <w:sz w:val="16"/>
      <w:szCs w:val="16"/>
    </w:rPr>
  </w:style>
  <w:style w:type="character" w:customStyle="1" w:styleId="22">
    <w:name w:val="Основен текст 2 Знак"/>
    <w:link w:val="21"/>
    <w:rsid w:val="007C1665"/>
    <w:rPr>
      <w:sz w:val="22"/>
      <w:szCs w:val="24"/>
      <w:lang w:eastAsia="en-US"/>
    </w:rPr>
  </w:style>
  <w:style w:type="character" w:customStyle="1" w:styleId="31">
    <w:name w:val="Основен текст 3 Знак"/>
    <w:link w:val="30"/>
    <w:rsid w:val="00D92E36"/>
    <w:rPr>
      <w:rFonts w:ascii="HebarU" w:hAnsi="HebarU"/>
      <w:sz w:val="24"/>
      <w:szCs w:val="24"/>
      <w:lang w:val="bg-BG"/>
    </w:rPr>
  </w:style>
  <w:style w:type="paragraph" w:customStyle="1" w:styleId="msonormalcxspmiddle">
    <w:name w:val="msonormalcxspmiddle"/>
    <w:basedOn w:val="a"/>
    <w:rsid w:val="00C40B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customStyle="1" w:styleId="msonormalcxsplast">
    <w:name w:val="msonormalcxsplast"/>
    <w:basedOn w:val="a"/>
    <w:rsid w:val="00C40B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customStyle="1" w:styleId="af">
    <w:name w:val="Стил"/>
    <w:rsid w:val="000E3FB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f0">
    <w:name w:val="Body Text Indent"/>
    <w:basedOn w:val="a"/>
    <w:rsid w:val="000E3FBC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en-GB"/>
    </w:rPr>
  </w:style>
  <w:style w:type="character" w:customStyle="1" w:styleId="CharChar">
    <w:name w:val="Char Char"/>
    <w:rsid w:val="000E3FBC"/>
    <w:rPr>
      <w:b/>
      <w:bCs/>
      <w:sz w:val="28"/>
      <w:szCs w:val="28"/>
      <w:lang w:val="bg-BG" w:eastAsia="en-US" w:bidi="ar-SA"/>
    </w:rPr>
  </w:style>
  <w:style w:type="character" w:customStyle="1" w:styleId="Bodytext2">
    <w:name w:val="Body text (2)_"/>
    <w:link w:val="Bodytext20"/>
    <w:locked/>
    <w:rsid w:val="00D37857"/>
    <w:rPr>
      <w:b/>
      <w:bCs/>
      <w:sz w:val="23"/>
      <w:szCs w:val="23"/>
      <w:lang w:bidi="ar-SA"/>
    </w:rPr>
  </w:style>
  <w:style w:type="paragraph" w:customStyle="1" w:styleId="Bodytext20">
    <w:name w:val="Body text (2)"/>
    <w:basedOn w:val="a"/>
    <w:link w:val="Bodytext2"/>
    <w:rsid w:val="00D37857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rFonts w:ascii="Times New Roman" w:hAnsi="Times New Roman"/>
      <w:b/>
      <w:bCs/>
      <w:sz w:val="23"/>
      <w:szCs w:val="23"/>
      <w:lang w:eastAsia="bg-BG"/>
    </w:rPr>
  </w:style>
  <w:style w:type="character" w:customStyle="1" w:styleId="Bodytext2NotBold">
    <w:name w:val="Body text (2) + Not Bold"/>
    <w:rsid w:val="00D37857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paragraph" w:customStyle="1" w:styleId="32">
    <w:name w:val="Знак Знак3"/>
    <w:basedOn w:val="a"/>
    <w:rsid w:val="0065645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numbering" w:customStyle="1" w:styleId="12">
    <w:name w:val="Без списък1"/>
    <w:next w:val="a2"/>
    <w:uiPriority w:val="99"/>
    <w:semiHidden/>
    <w:rsid w:val="00C90533"/>
  </w:style>
  <w:style w:type="character" w:customStyle="1" w:styleId="10">
    <w:name w:val="Заглавие 1 Знак"/>
    <w:link w:val="1"/>
    <w:rsid w:val="00C90533"/>
    <w:rPr>
      <w:rFonts w:ascii="Bookman Old Style" w:hAnsi="Bookman Old Style"/>
      <w:b/>
      <w:spacing w:val="30"/>
      <w:sz w:val="24"/>
      <w:lang w:eastAsia="en-US"/>
    </w:rPr>
  </w:style>
  <w:style w:type="character" w:styleId="af1">
    <w:name w:val="FollowedHyperlink"/>
    <w:uiPriority w:val="99"/>
    <w:unhideWhenUsed/>
    <w:rsid w:val="00C90533"/>
    <w:rPr>
      <w:color w:val="800080"/>
      <w:u w:val="single"/>
    </w:rPr>
  </w:style>
  <w:style w:type="paragraph" w:customStyle="1" w:styleId="msonormal0">
    <w:name w:val="msonormal"/>
    <w:basedOn w:val="a"/>
    <w:rsid w:val="00C905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customStyle="1" w:styleId="xl70">
    <w:name w:val="xl70"/>
    <w:basedOn w:val="a"/>
    <w:rsid w:val="00C90533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bg-BG"/>
    </w:rPr>
  </w:style>
  <w:style w:type="paragraph" w:customStyle="1" w:styleId="xl71">
    <w:name w:val="xl71"/>
    <w:basedOn w:val="a"/>
    <w:rsid w:val="00C90533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sz w:val="18"/>
      <w:szCs w:val="18"/>
      <w:lang w:eastAsia="bg-BG"/>
    </w:rPr>
  </w:style>
  <w:style w:type="paragraph" w:customStyle="1" w:styleId="xl72">
    <w:name w:val="xl72"/>
    <w:basedOn w:val="a"/>
    <w:rsid w:val="00C90533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sz w:val="18"/>
      <w:szCs w:val="18"/>
      <w:lang w:eastAsia="bg-BG"/>
    </w:rPr>
  </w:style>
  <w:style w:type="paragraph" w:customStyle="1" w:styleId="xl73">
    <w:name w:val="xl73"/>
    <w:basedOn w:val="a"/>
    <w:rsid w:val="00C9053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sz w:val="18"/>
      <w:szCs w:val="18"/>
      <w:lang w:eastAsia="bg-BG"/>
    </w:rPr>
  </w:style>
  <w:style w:type="paragraph" w:customStyle="1" w:styleId="xl74">
    <w:name w:val="xl74"/>
    <w:basedOn w:val="a"/>
    <w:rsid w:val="00C905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sz w:val="18"/>
      <w:szCs w:val="18"/>
      <w:lang w:eastAsia="bg-BG"/>
    </w:rPr>
  </w:style>
  <w:style w:type="paragraph" w:customStyle="1" w:styleId="xl75">
    <w:name w:val="xl75"/>
    <w:basedOn w:val="a"/>
    <w:rsid w:val="00C9053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sz w:val="18"/>
      <w:szCs w:val="18"/>
      <w:lang w:eastAsia="bg-BG"/>
    </w:rPr>
  </w:style>
  <w:style w:type="paragraph" w:customStyle="1" w:styleId="xl76">
    <w:name w:val="xl76"/>
    <w:basedOn w:val="a"/>
    <w:rsid w:val="00C90533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sz w:val="18"/>
      <w:szCs w:val="18"/>
      <w:lang w:eastAsia="bg-BG"/>
    </w:rPr>
  </w:style>
  <w:style w:type="paragraph" w:customStyle="1" w:styleId="xl77">
    <w:name w:val="xl77"/>
    <w:basedOn w:val="a"/>
    <w:rsid w:val="00C905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sz w:val="22"/>
      <w:szCs w:val="22"/>
      <w:lang w:eastAsia="bg-BG"/>
    </w:rPr>
  </w:style>
  <w:style w:type="paragraph" w:customStyle="1" w:styleId="xl78">
    <w:name w:val="xl78"/>
    <w:basedOn w:val="a"/>
    <w:rsid w:val="00C9053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sz w:val="22"/>
      <w:szCs w:val="22"/>
      <w:lang w:eastAsia="bg-BG"/>
    </w:rPr>
  </w:style>
  <w:style w:type="paragraph" w:customStyle="1" w:styleId="xl79">
    <w:name w:val="xl79"/>
    <w:basedOn w:val="a"/>
    <w:rsid w:val="00C905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  <w:lang w:eastAsia="bg-BG"/>
    </w:rPr>
  </w:style>
  <w:style w:type="paragraph" w:customStyle="1" w:styleId="xl80">
    <w:name w:val="xl80"/>
    <w:basedOn w:val="a"/>
    <w:rsid w:val="00C90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  <w:lang w:eastAsia="bg-BG"/>
    </w:rPr>
  </w:style>
  <w:style w:type="paragraph" w:customStyle="1" w:styleId="xl81">
    <w:name w:val="xl81"/>
    <w:basedOn w:val="a"/>
    <w:rsid w:val="00C9053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  <w:lang w:eastAsia="bg-BG"/>
    </w:rPr>
  </w:style>
  <w:style w:type="paragraph" w:customStyle="1" w:styleId="xl82">
    <w:name w:val="xl82"/>
    <w:basedOn w:val="a"/>
    <w:rsid w:val="00C905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18"/>
      <w:szCs w:val="18"/>
      <w:lang w:eastAsia="bg-BG"/>
    </w:rPr>
  </w:style>
  <w:style w:type="paragraph" w:customStyle="1" w:styleId="xl83">
    <w:name w:val="xl83"/>
    <w:basedOn w:val="a"/>
    <w:rsid w:val="00C9053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18"/>
      <w:szCs w:val="18"/>
      <w:lang w:eastAsia="bg-BG"/>
    </w:rPr>
  </w:style>
  <w:style w:type="paragraph" w:customStyle="1" w:styleId="xl84">
    <w:name w:val="xl84"/>
    <w:basedOn w:val="a"/>
    <w:rsid w:val="00C90533"/>
    <w:pPr>
      <w:pBdr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color w:val="FF0000"/>
      <w:sz w:val="22"/>
      <w:szCs w:val="22"/>
      <w:lang w:eastAsia="bg-BG"/>
    </w:rPr>
  </w:style>
  <w:style w:type="paragraph" w:customStyle="1" w:styleId="xl85">
    <w:name w:val="xl85"/>
    <w:basedOn w:val="a"/>
    <w:rsid w:val="00C9053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  <w:lang w:eastAsia="bg-BG"/>
    </w:rPr>
  </w:style>
  <w:style w:type="paragraph" w:customStyle="1" w:styleId="xl86">
    <w:name w:val="xl86"/>
    <w:basedOn w:val="a"/>
    <w:rsid w:val="00C905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18"/>
      <w:szCs w:val="18"/>
      <w:lang w:eastAsia="bg-BG"/>
    </w:rPr>
  </w:style>
  <w:style w:type="numbering" w:customStyle="1" w:styleId="23">
    <w:name w:val="Без списък2"/>
    <w:next w:val="a2"/>
    <w:uiPriority w:val="99"/>
    <w:semiHidden/>
    <w:rsid w:val="00C90533"/>
  </w:style>
  <w:style w:type="paragraph" w:styleId="af2">
    <w:name w:val="List Paragraph"/>
    <w:basedOn w:val="a"/>
    <w:uiPriority w:val="34"/>
    <w:qFormat/>
    <w:rsid w:val="00190753"/>
    <w:pPr>
      <w:ind w:left="720"/>
    </w:pPr>
    <w:rPr>
      <w:lang w:val="en-US"/>
    </w:rPr>
  </w:style>
  <w:style w:type="paragraph" w:customStyle="1" w:styleId="13">
    <w:name w:val="Нормален1"/>
    <w:basedOn w:val="a"/>
    <w:next w:val="a"/>
    <w:uiPriority w:val="99"/>
    <w:rsid w:val="00190753"/>
    <w:pPr>
      <w:overflowPunct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customStyle="1" w:styleId="14">
    <w:name w:val="Списък на абзаци1"/>
    <w:basedOn w:val="a"/>
    <w:qFormat/>
    <w:rsid w:val="00190753"/>
    <w:pPr>
      <w:ind w:left="720"/>
      <w:textAlignment w:val="auto"/>
    </w:pPr>
  </w:style>
  <w:style w:type="character" w:customStyle="1" w:styleId="20">
    <w:name w:val="Заглавие 2 Знак"/>
    <w:link w:val="2"/>
    <w:rsid w:val="00190753"/>
    <w:rPr>
      <w:u w:val="single"/>
      <w:lang w:eastAsia="en-US"/>
    </w:rPr>
  </w:style>
  <w:style w:type="paragraph" w:styleId="af3">
    <w:name w:val="Normal (Web)"/>
    <w:basedOn w:val="a"/>
    <w:uiPriority w:val="99"/>
    <w:unhideWhenUsed/>
    <w:rsid w:val="001907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numbering" w:customStyle="1" w:styleId="33">
    <w:name w:val="Без списък3"/>
    <w:next w:val="a2"/>
    <w:uiPriority w:val="99"/>
    <w:semiHidden/>
    <w:rsid w:val="00FD482B"/>
  </w:style>
  <w:style w:type="table" w:customStyle="1" w:styleId="TableGrid1">
    <w:name w:val="Table Grid1"/>
    <w:basedOn w:val="a1"/>
    <w:next w:val="a7"/>
    <w:uiPriority w:val="39"/>
    <w:rsid w:val="00FD48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FD482B"/>
  </w:style>
  <w:style w:type="table" w:customStyle="1" w:styleId="TableGrid2">
    <w:name w:val="Table Grid2"/>
    <w:basedOn w:val="a1"/>
    <w:next w:val="a7"/>
    <w:uiPriority w:val="39"/>
    <w:rsid w:val="00FD48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7"/>
    <w:uiPriority w:val="39"/>
    <w:rsid w:val="00FD48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?documentId=2136235585&amp;dbId=0&amp;edition=0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87C2-3529-4900-A329-FA74B7C7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subject/>
  <dc:creator>Dayana Atanasova</dc:creator>
  <cp:keywords/>
  <dc:description/>
  <cp:lastModifiedBy>Dayana Atanasova</cp:lastModifiedBy>
  <cp:revision>4</cp:revision>
  <cp:lastPrinted>2024-10-18T05:47:00Z</cp:lastPrinted>
  <dcterms:created xsi:type="dcterms:W3CDTF">2024-10-17T06:28:00Z</dcterms:created>
  <dcterms:modified xsi:type="dcterms:W3CDTF">2024-10-18T13:05:00Z</dcterms:modified>
</cp:coreProperties>
</file>