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76599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C25E4E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C25E4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C25E4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F16062">
        <w:rPr>
          <w:rFonts w:ascii="Times New Roman" w:hAnsi="Times New Roman"/>
          <w:sz w:val="24"/>
          <w:szCs w:val="24"/>
          <w:lang w:val="ru-RU"/>
        </w:rPr>
        <w:t>3</w:t>
      </w:r>
    </w:p>
    <w:p w:rsidR="0003056D" w:rsidRPr="0003056D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C25E4E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075D85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987B51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987B51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CD287C" w:rsidRDefault="0003056D" w:rsidP="0003056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CD287C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14DB" w:rsidRPr="00CD287C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гр.</w:t>
      </w:r>
      <w:r w:rsidRPr="00CD287C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8614DC" w:rsidRPr="00CD287C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03056D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03056D">
        <w:rPr>
          <w:b/>
          <w:bCs/>
          <w:sz w:val="36"/>
          <w:szCs w:val="36"/>
          <w:u w:val="none"/>
          <w:lang w:val="ru-RU"/>
        </w:rPr>
        <w:t>РЕШЕНИЕ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541D0B" w:rsidRDefault="0003056D" w:rsidP="0003056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41D0B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644C82" w:rsidRPr="00541D0B">
        <w:rPr>
          <w:rFonts w:ascii="Times New Roman" w:hAnsi="Times New Roman"/>
          <w:b/>
          <w:sz w:val="28"/>
          <w:szCs w:val="28"/>
          <w:lang w:val="bg-BG"/>
        </w:rPr>
        <w:t xml:space="preserve">09-ДО-823-02 </w:t>
      </w:r>
      <w:r w:rsidRPr="00541D0B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644C82" w:rsidRPr="00541D0B">
        <w:rPr>
          <w:rFonts w:ascii="Times New Roman" w:hAnsi="Times New Roman"/>
          <w:b/>
          <w:sz w:val="28"/>
          <w:szCs w:val="28"/>
          <w:lang w:val="bg-BG"/>
        </w:rPr>
        <w:t xml:space="preserve"> 18.12.2013</w:t>
      </w:r>
      <w:r w:rsidRPr="00541D0B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03056D" w:rsidRDefault="005E5214" w:rsidP="00C80325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>
        <w:rPr>
          <w:rFonts w:ascii="Times New Roman" w:hAnsi="Times New Roman"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ал.4, във връзка с </w:t>
      </w:r>
      <w:r w:rsidRPr="0003056D">
        <w:rPr>
          <w:rFonts w:ascii="Times New Roman" w:hAnsi="Times New Roman"/>
          <w:sz w:val="24"/>
          <w:szCs w:val="24"/>
          <w:lang w:val="bg-BG"/>
        </w:rPr>
        <w:t>ал. 1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530D20">
        <w:rPr>
          <w:rFonts w:ascii="Times New Roman" w:hAnsi="Times New Roman"/>
          <w:sz w:val="24"/>
          <w:szCs w:val="24"/>
        </w:rPr>
        <w:t>3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 и в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644C82">
        <w:rPr>
          <w:rFonts w:ascii="Times New Roman" w:hAnsi="Times New Roman"/>
          <w:sz w:val="24"/>
          <w:szCs w:val="24"/>
          <w:lang w:val="bg-BG"/>
        </w:rPr>
        <w:t>УО-2469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44C8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44C82">
        <w:rPr>
          <w:rFonts w:ascii="Times New Roman" w:hAnsi="Times New Roman"/>
          <w:sz w:val="24"/>
          <w:szCs w:val="24"/>
          <w:lang w:val="ru-RU"/>
        </w:rPr>
        <w:t>11.12.2013</w:t>
      </w:r>
      <w:r w:rsidR="00644C8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  <w:b/>
          <w:bCs/>
          <w:lang w:val="ru-RU"/>
        </w:rPr>
      </w:pPr>
      <w:r w:rsidRPr="0003056D">
        <w:rPr>
          <w:rFonts w:ascii="Times New Roman" w:hAnsi="Times New Roman"/>
          <w:b/>
          <w:bCs/>
        </w:rPr>
        <w:t>ИЗМЕНЯМ И/ИЛИ ДОПЪЛВАМ</w:t>
      </w: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03056D" w:rsidRPr="00541D0B" w:rsidRDefault="0003056D" w:rsidP="0003056D">
      <w:pPr>
        <w:pStyle w:val="30"/>
        <w:ind w:right="-154"/>
        <w:jc w:val="center"/>
        <w:rPr>
          <w:rFonts w:ascii="Times New Roman" w:hAnsi="Times New Roman"/>
          <w:b/>
          <w:lang w:val="en-US"/>
        </w:rPr>
      </w:pPr>
      <w:r w:rsidRPr="00541D0B">
        <w:rPr>
          <w:rFonts w:ascii="Times New Roman" w:hAnsi="Times New Roman"/>
          <w:b/>
        </w:rPr>
        <w:t xml:space="preserve">Решение № </w:t>
      </w:r>
      <w:r w:rsidR="00644C82" w:rsidRPr="00541D0B">
        <w:rPr>
          <w:rFonts w:ascii="Times New Roman" w:hAnsi="Times New Roman"/>
          <w:b/>
        </w:rPr>
        <w:t>09-ДО-823-01</w:t>
      </w:r>
      <w:r w:rsidRPr="00541D0B">
        <w:rPr>
          <w:rFonts w:ascii="Times New Roman" w:hAnsi="Times New Roman"/>
          <w:b/>
        </w:rPr>
        <w:t xml:space="preserve"> от </w:t>
      </w:r>
      <w:r w:rsidR="00644C82" w:rsidRPr="00541D0B">
        <w:rPr>
          <w:rFonts w:ascii="Times New Roman" w:hAnsi="Times New Roman"/>
          <w:b/>
        </w:rPr>
        <w:t>01.03.2013</w:t>
      </w:r>
      <w:r w:rsidRPr="00541D0B">
        <w:rPr>
          <w:rFonts w:ascii="Times New Roman" w:hAnsi="Times New Roman"/>
          <w:b/>
        </w:rPr>
        <w:t>г.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D839F8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D839F8"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03056D" w:rsidRPr="00D839F8" w:rsidRDefault="009B4709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D839F8">
        <w:rPr>
          <w:rFonts w:ascii="Times New Roman" w:hAnsi="Times New Roman"/>
          <w:b/>
          <w:sz w:val="24"/>
          <w:szCs w:val="24"/>
          <w:lang w:val="bg-BG"/>
        </w:rPr>
        <w:t>„БЕЛЕЗИРЕВ” ЕООД</w:t>
      </w:r>
    </w:p>
    <w:p w:rsidR="0003056D" w:rsidRPr="0003056D" w:rsidRDefault="0003056D" w:rsidP="0003056D">
      <w:pPr>
        <w:rPr>
          <w:rFonts w:ascii="Times New Roman" w:hAnsi="Times New Roman"/>
          <w:sz w:val="24"/>
          <w:szCs w:val="24"/>
          <w:lang w:val="bg-BG"/>
        </w:rPr>
      </w:pPr>
    </w:p>
    <w:p w:rsidR="00F33CA8" w:rsidRDefault="00F33CA8" w:rsidP="00D424C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24C6" w:rsidRPr="00D87ACF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87ACF">
        <w:rPr>
          <w:rFonts w:ascii="Times New Roman" w:hAnsi="Times New Roman"/>
          <w:sz w:val="24"/>
          <w:szCs w:val="24"/>
          <w:lang w:val="ru-RU"/>
        </w:rPr>
        <w:t>както следва:</w:t>
      </w:r>
    </w:p>
    <w:p w:rsidR="001263F2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1263F2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1263F2">
        <w:rPr>
          <w:rFonts w:ascii="Times New Roman" w:hAnsi="Times New Roman"/>
          <w:b/>
          <w:sz w:val="24"/>
          <w:szCs w:val="24"/>
          <w:lang w:val="bg-BG"/>
        </w:rPr>
        <w:t>Разрешават се следните промени:</w:t>
      </w:r>
    </w:p>
    <w:p w:rsidR="00C22E42" w:rsidRPr="0023614D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23A8" w:rsidRDefault="001263F2" w:rsidP="001263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Б.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="00C55F51" w:rsidRPr="00C55F51">
        <w:rPr>
          <w:rFonts w:ascii="Times New Roman" w:hAnsi="Times New Roman"/>
          <w:b/>
          <w:bCs/>
          <w:sz w:val="24"/>
          <w:szCs w:val="24"/>
          <w:lang w:val="ru-RU"/>
        </w:rPr>
        <w:t>обавя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се</w:t>
      </w:r>
      <w:r w:rsidR="00C55F51" w:rsidRPr="00C55F5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="00620E54">
        <w:rPr>
          <w:rFonts w:ascii="Times New Roman" w:hAnsi="Times New Roman"/>
          <w:b/>
          <w:bCs/>
          <w:sz w:val="24"/>
          <w:szCs w:val="24"/>
          <w:lang w:val="ru-RU"/>
        </w:rPr>
        <w:t>нов</w:t>
      </w:r>
      <w:proofErr w:type="gramEnd"/>
      <w:r w:rsidR="00620E54">
        <w:rPr>
          <w:rFonts w:ascii="Times New Roman" w:hAnsi="Times New Roman"/>
          <w:b/>
          <w:bCs/>
          <w:sz w:val="24"/>
          <w:szCs w:val="24"/>
          <w:lang w:val="ru-RU"/>
        </w:rPr>
        <w:t xml:space="preserve"> отпадък </w:t>
      </w:r>
      <w:r w:rsidR="00644C82">
        <w:rPr>
          <w:rFonts w:ascii="Times New Roman" w:hAnsi="Times New Roman"/>
          <w:b/>
          <w:bCs/>
          <w:sz w:val="24"/>
          <w:szCs w:val="24"/>
          <w:lang w:val="ru-RU"/>
        </w:rPr>
        <w:t>на Площадка №2</w:t>
      </w:r>
      <w:r w:rsidR="00C55F51" w:rsidRPr="00C55F51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644C82" w:rsidRPr="00C35804" w:rsidRDefault="00644C82" w:rsidP="00644C82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35804">
        <w:rPr>
          <w:rFonts w:ascii="Times New Roman" w:hAnsi="Times New Roman"/>
          <w:b/>
          <w:sz w:val="24"/>
          <w:szCs w:val="24"/>
          <w:lang w:val="bg-BG"/>
        </w:rPr>
        <w:t>Площадка № 2</w:t>
      </w:r>
    </w:p>
    <w:p w:rsidR="00644C82" w:rsidRPr="00C35804" w:rsidRDefault="00644C82" w:rsidP="00644C82">
      <w:pPr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35804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C35804">
        <w:rPr>
          <w:rFonts w:ascii="Times New Roman" w:hAnsi="Times New Roman"/>
          <w:sz w:val="24"/>
          <w:szCs w:val="24"/>
          <w:lang w:val="ru-RU"/>
        </w:rPr>
        <w:t xml:space="preserve"> гр. Сопот, област </w:t>
      </w:r>
      <w:r w:rsidRPr="00C35804">
        <w:rPr>
          <w:rFonts w:ascii="Times New Roman" w:hAnsi="Times New Roman"/>
          <w:sz w:val="24"/>
          <w:szCs w:val="24"/>
          <w:lang w:val="bg-BG"/>
        </w:rPr>
        <w:t>Пловдив</w:t>
      </w:r>
      <w:r w:rsidRPr="00C3580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35804">
        <w:rPr>
          <w:rFonts w:ascii="Times New Roman" w:hAnsi="Times New Roman"/>
          <w:sz w:val="24"/>
          <w:szCs w:val="24"/>
          <w:lang w:val="bg-BG"/>
        </w:rPr>
        <w:t>община Сопот</w:t>
      </w:r>
      <w:r w:rsidRPr="00C35804">
        <w:rPr>
          <w:rFonts w:ascii="Times New Roman" w:hAnsi="Times New Roman"/>
          <w:sz w:val="24"/>
          <w:szCs w:val="24"/>
          <w:lang w:val="ru-RU"/>
        </w:rPr>
        <w:t xml:space="preserve">, местност «Малкия друм», </w:t>
      </w:r>
      <w:r w:rsidRPr="00C35804">
        <w:rPr>
          <w:rFonts w:ascii="Times New Roman" w:hAnsi="Times New Roman"/>
          <w:sz w:val="24"/>
          <w:szCs w:val="24"/>
          <w:lang w:val="bg-BG"/>
        </w:rPr>
        <w:t>ПИ № 68080.27.901 по КК на гр. Сопот, обща площ</w:t>
      </w:r>
      <w:proofErr w:type="gramStart"/>
      <w:r w:rsidRPr="00C35804">
        <w:rPr>
          <w:rFonts w:ascii="Times New Roman" w:hAnsi="Times New Roman"/>
          <w:sz w:val="24"/>
          <w:szCs w:val="24"/>
          <w:lang w:val="bg-BG"/>
        </w:rPr>
        <w:t xml:space="preserve"> :</w:t>
      </w:r>
      <w:proofErr w:type="gramEnd"/>
      <w:r w:rsidRPr="00C35804">
        <w:rPr>
          <w:rFonts w:ascii="Times New Roman" w:hAnsi="Times New Roman"/>
          <w:sz w:val="24"/>
          <w:szCs w:val="24"/>
          <w:lang w:val="bg-BG"/>
        </w:rPr>
        <w:t xml:space="preserve"> 18 000 кв.м.</w:t>
      </w:r>
    </w:p>
    <w:p w:rsidR="00644C82" w:rsidRPr="00C35804" w:rsidRDefault="00644C82" w:rsidP="00644C82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44C82" w:rsidRPr="00C35804" w:rsidRDefault="00644C82" w:rsidP="00644C82">
      <w:pPr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35804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644C82" w:rsidRDefault="00644C82" w:rsidP="00644C82">
      <w:pPr>
        <w:pStyle w:val="ad"/>
        <w:rPr>
          <w:lang w:val="bg-BG"/>
        </w:rPr>
      </w:pPr>
    </w:p>
    <w:p w:rsidR="00644C82" w:rsidRDefault="00644C82" w:rsidP="00644C82">
      <w:pPr>
        <w:overflowPunct/>
        <w:autoSpaceDE/>
        <w:autoSpaceDN/>
        <w:adjustRightInd/>
        <w:jc w:val="both"/>
        <w:textAlignment w:val="auto"/>
        <w:rPr>
          <w:lang w:val="bg-BG"/>
        </w:rPr>
      </w:pPr>
    </w:p>
    <w:p w:rsidR="00644C82" w:rsidRPr="008D35A9" w:rsidRDefault="00644C82" w:rsidP="00644C82">
      <w:pPr>
        <w:overflowPunct/>
        <w:autoSpaceDE/>
        <w:autoSpaceDN/>
        <w:adjustRightInd/>
        <w:jc w:val="both"/>
        <w:textAlignment w:val="auto"/>
        <w:rPr>
          <w:lang w:val="bg-BG"/>
        </w:rPr>
      </w:pPr>
    </w:p>
    <w:p w:rsidR="00447F4A" w:rsidRPr="00F66FF4" w:rsidRDefault="00447F4A" w:rsidP="00447F4A">
      <w:pPr>
        <w:pStyle w:val="ad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7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870"/>
        <w:gridCol w:w="1900"/>
        <w:gridCol w:w="2409"/>
        <w:gridCol w:w="1617"/>
        <w:gridCol w:w="1755"/>
      </w:tblGrid>
      <w:tr w:rsidR="00644C82" w:rsidRPr="00C35804" w:rsidTr="006651DC">
        <w:trPr>
          <w:cantSplit/>
          <w:trHeight w:val="285"/>
          <w:jc w:val="center"/>
        </w:trPr>
        <w:tc>
          <w:tcPr>
            <w:tcW w:w="1163" w:type="dxa"/>
            <w:vMerge w:val="restart"/>
          </w:tcPr>
          <w:p w:rsidR="00644C82" w:rsidRPr="00C35804" w:rsidRDefault="00644C82" w:rsidP="00ED0722">
            <w:pPr>
              <w:ind w:left="488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770" w:type="dxa"/>
            <w:gridSpan w:val="2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2409" w:type="dxa"/>
            <w:vMerge w:val="restart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Дейности,</w:t>
            </w:r>
          </w:p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кодове </w:t>
            </w:r>
          </w:p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17" w:type="dxa"/>
            <w:vMerge w:val="restart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1755" w:type="dxa"/>
            <w:vMerge w:val="restart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644C82" w:rsidRPr="00C35804" w:rsidTr="006651DC">
        <w:trPr>
          <w:cantSplit/>
          <w:trHeight w:val="169"/>
          <w:jc w:val="center"/>
        </w:trPr>
        <w:tc>
          <w:tcPr>
            <w:tcW w:w="1163" w:type="dxa"/>
            <w:vMerge/>
          </w:tcPr>
          <w:p w:rsidR="00644C82" w:rsidRPr="00C35804" w:rsidRDefault="00644C82" w:rsidP="00644C8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900" w:type="dxa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409" w:type="dxa"/>
            <w:vMerge/>
          </w:tcPr>
          <w:p w:rsidR="00644C82" w:rsidRPr="00C35804" w:rsidRDefault="00644C8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17" w:type="dxa"/>
            <w:vMerge/>
          </w:tcPr>
          <w:p w:rsidR="00644C82" w:rsidRPr="00C35804" w:rsidRDefault="00644C8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vMerge/>
          </w:tcPr>
          <w:p w:rsidR="00644C82" w:rsidRPr="00C35804" w:rsidRDefault="00644C8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44C82" w:rsidRPr="00C35804" w:rsidTr="006651DC">
        <w:trPr>
          <w:cantSplit/>
          <w:trHeight w:val="326"/>
          <w:jc w:val="center"/>
        </w:trPr>
        <w:tc>
          <w:tcPr>
            <w:tcW w:w="1163" w:type="dxa"/>
            <w:vMerge/>
          </w:tcPr>
          <w:p w:rsidR="00644C82" w:rsidRPr="00C35804" w:rsidRDefault="00644C82" w:rsidP="00644C8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900" w:type="dxa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409" w:type="dxa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617" w:type="dxa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755" w:type="dxa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644C82" w:rsidRPr="00C35804" w:rsidTr="006651DC">
        <w:trPr>
          <w:cantSplit/>
          <w:trHeight w:val="166"/>
          <w:jc w:val="center"/>
        </w:trPr>
        <w:tc>
          <w:tcPr>
            <w:tcW w:w="1163" w:type="dxa"/>
          </w:tcPr>
          <w:p w:rsidR="00644C82" w:rsidRPr="00C35804" w:rsidRDefault="00644C82" w:rsidP="00644C8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07 02 99</w:t>
            </w:r>
          </w:p>
        </w:tc>
        <w:tc>
          <w:tcPr>
            <w:tcW w:w="1900" w:type="dxa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Отпадъци, неупоменати другаде</w:t>
            </w:r>
          </w:p>
        </w:tc>
        <w:tc>
          <w:tcPr>
            <w:tcW w:w="2409" w:type="dxa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R13- съхраняване на отпадъците, до извършването на някоя от дейностите с кодове R1- R12, с изключение на</w:t>
            </w:r>
          </w:p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1617" w:type="dxa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240</w:t>
            </w:r>
          </w:p>
        </w:tc>
        <w:tc>
          <w:tcPr>
            <w:tcW w:w="1755" w:type="dxa"/>
          </w:tcPr>
          <w:p w:rsidR="00644C82" w:rsidRPr="00C35804" w:rsidRDefault="00644C8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Синтетичен маслоустойчив каучук - от производстве-ната дейност „СКФ Берингс България” ЕАД</w:t>
            </w:r>
          </w:p>
        </w:tc>
      </w:tr>
    </w:tbl>
    <w:p w:rsidR="00447F4A" w:rsidRPr="00F66FF4" w:rsidRDefault="00447F4A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7F4A" w:rsidRDefault="00447F4A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1263F2" w:rsidRDefault="00443D1B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</w:t>
      </w:r>
      <w:r w:rsidR="007D23A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т. </w:t>
      </w:r>
      <w:r w:rsidR="007D23A8">
        <w:rPr>
          <w:rFonts w:ascii="Times New Roman" w:hAnsi="Times New Roman"/>
          <w:b/>
          <w:sz w:val="24"/>
          <w:szCs w:val="24"/>
          <w:u w:val="single"/>
        </w:rPr>
        <w:t>I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ра</w:t>
      </w:r>
      <w:r w:rsidR="00644C82">
        <w:rPr>
          <w:rFonts w:ascii="Times New Roman" w:hAnsi="Times New Roman"/>
          <w:b/>
          <w:sz w:val="24"/>
          <w:szCs w:val="24"/>
          <w:u w:val="single"/>
          <w:lang w:val="bg-BG"/>
        </w:rPr>
        <w:t>зрешение №09-ДО-823-01/01.03.2013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F66FF4">
        <w:rPr>
          <w:rFonts w:ascii="Times New Roman" w:hAnsi="Times New Roman"/>
          <w:b/>
          <w:sz w:val="24"/>
          <w:szCs w:val="24"/>
          <w:u w:val="single"/>
          <w:lang w:val="bg-BG"/>
        </w:rPr>
        <w:t>и издавам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следното 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разрешение: </w:t>
      </w:r>
    </w:p>
    <w:p w:rsidR="001263F2" w:rsidRPr="001263F2" w:rsidRDefault="001263F2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263F2" w:rsidRPr="001263F2" w:rsidRDefault="001263F2" w:rsidP="001263F2">
      <w:pPr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263F2">
        <w:rPr>
          <w:rFonts w:ascii="Times New Roman" w:hAnsi="Times New Roman"/>
          <w:b/>
          <w:bCs/>
          <w:sz w:val="24"/>
          <w:szCs w:val="24"/>
          <w:lang w:val="bg-BG"/>
        </w:rPr>
        <w:t>Да и</w:t>
      </w:r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>звършва</w:t>
      </w:r>
      <w:r w:rsidRPr="001263F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 xml:space="preserve">дейности по </w:t>
      </w:r>
      <w:r w:rsidRPr="001263F2">
        <w:rPr>
          <w:rFonts w:ascii="Times New Roman" w:hAnsi="Times New Roman"/>
          <w:b/>
          <w:bCs/>
          <w:sz w:val="24"/>
          <w:szCs w:val="24"/>
          <w:lang w:val="bg-BG"/>
        </w:rPr>
        <w:t xml:space="preserve">третиране на </w:t>
      </w:r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>отпадъци на следните площадки:</w:t>
      </w:r>
    </w:p>
    <w:p w:rsidR="00C55F51" w:rsidRPr="00853055" w:rsidRDefault="00C55F51" w:rsidP="00C55F51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5F51" w:rsidRPr="00C35804" w:rsidRDefault="00C55F51" w:rsidP="00C55F51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35804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C55F51" w:rsidRPr="00C35804" w:rsidRDefault="00C55F51" w:rsidP="00C55F5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ED0722" w:rsidRPr="00C35804" w:rsidRDefault="00ED0722" w:rsidP="00ED0722">
      <w:pPr>
        <w:numPr>
          <w:ilvl w:val="1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35804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C35804">
        <w:rPr>
          <w:rFonts w:ascii="Times New Roman" w:hAnsi="Times New Roman"/>
          <w:sz w:val="24"/>
          <w:szCs w:val="24"/>
          <w:lang w:val="ru-RU"/>
        </w:rPr>
        <w:t xml:space="preserve"> гр. Сопот, област </w:t>
      </w:r>
      <w:r w:rsidRPr="00C35804">
        <w:rPr>
          <w:rFonts w:ascii="Times New Roman" w:hAnsi="Times New Roman"/>
          <w:sz w:val="24"/>
          <w:szCs w:val="24"/>
          <w:lang w:val="bg-BG"/>
        </w:rPr>
        <w:t>Пловдив</w:t>
      </w:r>
      <w:r w:rsidRPr="00C3580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35804">
        <w:rPr>
          <w:rFonts w:ascii="Times New Roman" w:hAnsi="Times New Roman"/>
          <w:sz w:val="24"/>
          <w:szCs w:val="24"/>
          <w:lang w:val="bg-BG"/>
        </w:rPr>
        <w:t>община Сопот</w:t>
      </w:r>
      <w:r w:rsidRPr="00C35804">
        <w:rPr>
          <w:rFonts w:ascii="Times New Roman" w:hAnsi="Times New Roman"/>
          <w:sz w:val="24"/>
          <w:szCs w:val="24"/>
          <w:lang w:val="ru-RU"/>
        </w:rPr>
        <w:t xml:space="preserve">, местност «Малкия друм», </w:t>
      </w:r>
      <w:r w:rsidRPr="00C35804">
        <w:rPr>
          <w:rFonts w:ascii="Times New Roman" w:hAnsi="Times New Roman"/>
          <w:sz w:val="24"/>
          <w:szCs w:val="24"/>
          <w:lang w:val="bg-BG"/>
        </w:rPr>
        <w:t>ПИ № 68080.131.046, ПИ №68080.131.47, ПИ №68080.131.48 по КК на гр. Сопот,  обща площ</w:t>
      </w:r>
      <w:proofErr w:type="gramStart"/>
      <w:r w:rsidRPr="00C35804">
        <w:rPr>
          <w:rFonts w:ascii="Times New Roman" w:hAnsi="Times New Roman"/>
          <w:sz w:val="24"/>
          <w:szCs w:val="24"/>
          <w:lang w:val="bg-BG"/>
        </w:rPr>
        <w:t xml:space="preserve"> :</w:t>
      </w:r>
      <w:proofErr w:type="gramEnd"/>
      <w:r w:rsidRPr="00C35804">
        <w:rPr>
          <w:rFonts w:ascii="Times New Roman" w:hAnsi="Times New Roman"/>
          <w:sz w:val="24"/>
          <w:szCs w:val="24"/>
          <w:lang w:val="bg-BG"/>
        </w:rPr>
        <w:t xml:space="preserve"> 3347 кв.м.</w:t>
      </w:r>
    </w:p>
    <w:p w:rsidR="00ED0722" w:rsidRPr="00C35804" w:rsidRDefault="00ED0722" w:rsidP="00C3580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5F51" w:rsidRPr="00C35804" w:rsidRDefault="00C55F51" w:rsidP="00396D95">
      <w:pPr>
        <w:numPr>
          <w:ilvl w:val="1"/>
          <w:numId w:val="2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35804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0F1874" w:rsidRDefault="000F1874" w:rsidP="000F1874">
      <w:pPr>
        <w:pStyle w:val="ad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955" w:type="dxa"/>
        <w:jc w:val="center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276"/>
        <w:gridCol w:w="1560"/>
        <w:gridCol w:w="4730"/>
        <w:gridCol w:w="940"/>
        <w:gridCol w:w="1932"/>
      </w:tblGrid>
      <w:tr w:rsidR="00ED0722" w:rsidRPr="00C35804" w:rsidTr="00276254">
        <w:trPr>
          <w:cantSplit/>
          <w:trHeight w:val="285"/>
          <w:jc w:val="center"/>
        </w:trPr>
        <w:tc>
          <w:tcPr>
            <w:tcW w:w="517" w:type="dxa"/>
            <w:vMerge w:val="restart"/>
          </w:tcPr>
          <w:p w:rsidR="00ED0722" w:rsidRPr="00C35804" w:rsidRDefault="00ED072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836" w:type="dxa"/>
            <w:gridSpan w:val="2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4730" w:type="dxa"/>
            <w:vMerge w:val="restart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Дейности,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кодове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40" w:type="dxa"/>
            <w:vMerge w:val="restart"/>
          </w:tcPr>
          <w:p w:rsidR="00276254" w:rsidRPr="0027625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</w:t>
            </w:r>
            <w:r w:rsidR="0027625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чество</w:t>
            </w:r>
          </w:p>
          <w:p w:rsidR="0027625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год.)</w:t>
            </w:r>
          </w:p>
        </w:tc>
        <w:tc>
          <w:tcPr>
            <w:tcW w:w="1932" w:type="dxa"/>
            <w:vMerge w:val="restart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ED0722" w:rsidRPr="00C35804" w:rsidTr="00276254">
        <w:trPr>
          <w:cantSplit/>
          <w:trHeight w:val="169"/>
          <w:jc w:val="center"/>
        </w:trPr>
        <w:tc>
          <w:tcPr>
            <w:tcW w:w="517" w:type="dxa"/>
            <w:vMerge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Наименова-ние</w:t>
            </w:r>
          </w:p>
        </w:tc>
        <w:tc>
          <w:tcPr>
            <w:tcW w:w="4730" w:type="dxa"/>
            <w:vMerge/>
          </w:tcPr>
          <w:p w:rsidR="00ED0722" w:rsidRPr="00C35804" w:rsidRDefault="00ED072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40" w:type="dxa"/>
            <w:vMerge/>
          </w:tcPr>
          <w:p w:rsidR="00ED0722" w:rsidRPr="00C35804" w:rsidRDefault="00ED072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32" w:type="dxa"/>
            <w:vMerge/>
          </w:tcPr>
          <w:p w:rsidR="00ED0722" w:rsidRPr="00C35804" w:rsidRDefault="00ED072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ED0722" w:rsidRPr="00C35804" w:rsidTr="00276254">
        <w:trPr>
          <w:cantSplit/>
          <w:trHeight w:val="326"/>
          <w:jc w:val="center"/>
        </w:trPr>
        <w:tc>
          <w:tcPr>
            <w:tcW w:w="517" w:type="dxa"/>
            <w:vMerge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473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ED0722" w:rsidRPr="00C35804" w:rsidTr="00276254">
        <w:trPr>
          <w:cantSplit/>
          <w:trHeight w:val="166"/>
          <w:jc w:val="center"/>
        </w:trPr>
        <w:tc>
          <w:tcPr>
            <w:tcW w:w="517" w:type="dxa"/>
          </w:tcPr>
          <w:p w:rsidR="00ED0722" w:rsidRPr="00C35804" w:rsidRDefault="00ED0722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02 01 04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пластмаси (с изключение на опаковки)</w:t>
            </w: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/ От селското, горско, ловно и рибно стопанство</w:t>
            </w:r>
          </w:p>
        </w:tc>
      </w:tr>
      <w:tr w:rsidR="00ED0722" w:rsidRPr="00C35804" w:rsidTr="00276254">
        <w:trPr>
          <w:cantSplit/>
          <w:trHeight w:val="142"/>
          <w:jc w:val="center"/>
        </w:trPr>
        <w:tc>
          <w:tcPr>
            <w:tcW w:w="517" w:type="dxa"/>
          </w:tcPr>
          <w:p w:rsidR="00ED0722" w:rsidRPr="00C35804" w:rsidRDefault="00ED0722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03 01 01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корк и дървесни кори</w:t>
            </w: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51DC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 /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 От преработване на дървесина и производството на плоскости и мебели</w:t>
            </w:r>
          </w:p>
        </w:tc>
      </w:tr>
      <w:tr w:rsidR="00ED0722" w:rsidRPr="00C35804" w:rsidTr="00276254">
        <w:trPr>
          <w:cantSplit/>
          <w:trHeight w:val="85"/>
          <w:jc w:val="center"/>
        </w:trPr>
        <w:tc>
          <w:tcPr>
            <w:tcW w:w="517" w:type="dxa"/>
          </w:tcPr>
          <w:p w:rsidR="00ED0722" w:rsidRPr="00C35804" w:rsidRDefault="00ED0722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03 01 05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Трици, талаш, изрезки, парчета, дървен материал, талашитени плоскости и фурнири, различни от упоменатите в 03 01 04</w:t>
            </w: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6651DC" w:rsidRPr="006651DC" w:rsidRDefault="006651DC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51DC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трошене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 От преработване на дървесина и производството на плоскости и мебели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03 03 01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Отпадъчни кори и дървесина</w:t>
            </w: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1DC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трошене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 От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производство и преработваве на целулоза, хартия и  картон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03 03 08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сортиране на хартия и картон, предназначени за рециклиране</w:t>
            </w: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1DC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сортиране, балиране /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Събрани от физически и юридически лица / От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производство и преработваве на целулоза, хартия и  картон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07 02 13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пластмаси</w:t>
            </w: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1DC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B17A22" w:rsidRDefault="00ED0722" w:rsidP="00B17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трошене, 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балиране 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/ Отпаднали от  производство, формулиране, доставяне и употреба  на пластмаси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12 01 05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пластмаси</w:t>
            </w: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1DC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трошене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/  Отпаднали от  формоване, физична и механично повърхностна обработка на пластмаси.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15 01 01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Хартиени и картонени опаковки</w:t>
            </w: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1DC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B17A22" w:rsidRDefault="00ED0722" w:rsidP="00B17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сортиране, балиране 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15 01 02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опаковки</w:t>
            </w: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1DC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B17A22" w:rsidRDefault="00ED0722" w:rsidP="00B17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балиране 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10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15 01 03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Опаковки от дървесни материали</w:t>
            </w: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1DC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B17A22" w:rsidRDefault="00ED0722" w:rsidP="00B17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трошене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FB7FC7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FB7FC7" w:rsidRPr="00C35804" w:rsidRDefault="00FB7FC7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11</w:t>
            </w:r>
          </w:p>
        </w:tc>
        <w:tc>
          <w:tcPr>
            <w:tcW w:w="1276" w:type="dxa"/>
          </w:tcPr>
          <w:p w:rsidR="00FB7FC7" w:rsidRPr="00C35804" w:rsidRDefault="00FB7FC7" w:rsidP="004147C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15 01 04</w:t>
            </w:r>
          </w:p>
        </w:tc>
        <w:tc>
          <w:tcPr>
            <w:tcW w:w="1560" w:type="dxa"/>
          </w:tcPr>
          <w:p w:rsidR="00FB7FC7" w:rsidRPr="00C35804" w:rsidRDefault="00FB7FC7" w:rsidP="004147C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Метални опаковки</w:t>
            </w:r>
          </w:p>
        </w:tc>
        <w:tc>
          <w:tcPr>
            <w:tcW w:w="4730" w:type="dxa"/>
          </w:tcPr>
          <w:p w:rsidR="006651DC" w:rsidRDefault="00FB7FC7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FB7FC7" w:rsidRPr="00C35804" w:rsidRDefault="00FB7FC7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FB7FC7" w:rsidRPr="00C35804" w:rsidRDefault="00FB7FC7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FB7FC7" w:rsidRPr="00C35804" w:rsidRDefault="00FB7FC7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1DC" w:rsidRDefault="00FB7FC7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FB7FC7" w:rsidRPr="00C35804" w:rsidRDefault="00FB7FC7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FB7FC7" w:rsidRPr="00B17A22" w:rsidRDefault="00FB7FC7" w:rsidP="00B17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40" w:type="dxa"/>
          </w:tcPr>
          <w:p w:rsidR="00FB7FC7" w:rsidRPr="00C35804" w:rsidRDefault="00FB7FC7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932" w:type="dxa"/>
          </w:tcPr>
          <w:p w:rsidR="00FB7FC7" w:rsidRPr="00C35804" w:rsidRDefault="00FB7FC7" w:rsidP="004147C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15 01 05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Композитни/много-слойни опаковки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1DC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B17A22" w:rsidRDefault="00ED0722" w:rsidP="00B17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балиране 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15 01 06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Смесени опаковки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B17A22" w:rsidRDefault="00ED0722" w:rsidP="00B17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балиране 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500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15 01 07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Стъклени опаковки</w:t>
            </w: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1DC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трошене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16 01 03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Излезли от употреба гуми</w:t>
            </w: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01 04*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Излезли от употреба превозни средства*</w:t>
            </w: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която и да е от операциите по оползотворяване, освен временното съхраняване до събирането им от мястото на тяхното образуване;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/Пр.Т на ИУМПС – разкомплектоване, демонтиране, разглобяване, разделяне,  сортиране, рязане/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16 01 06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Излезли от употреба превозни средства, които не съдържат течности или други опасни компоненти</w:t>
            </w:r>
          </w:p>
        </w:tc>
        <w:tc>
          <w:tcPr>
            <w:tcW w:w="4730" w:type="dxa"/>
          </w:tcPr>
          <w:p w:rsidR="006651DC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която и да е от операциите по оползотворяване, освен временното съхраняване до събирането им от мястото на тяхното образуване;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51DC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/Пр.Т на ИУМПС – разкомплектоване, демонтиране, разглобяване, разделяне,  сортиране, рязане/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притежаващи разрешение по чл.35 от ЗУО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01 07*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Маслени филтри*</w:t>
            </w:r>
          </w:p>
        </w:tc>
        <w:tc>
          <w:tcPr>
            <w:tcW w:w="4730" w:type="dxa"/>
          </w:tcPr>
          <w:p w:rsidR="00DC0BFF" w:rsidRP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16 01 12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Спирачни накладки, различни от упоменатите в 16 01 11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500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FB7FC7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20</w:t>
            </w:r>
          </w:p>
        </w:tc>
        <w:tc>
          <w:tcPr>
            <w:tcW w:w="1276" w:type="dxa"/>
          </w:tcPr>
          <w:p w:rsidR="00ED0722" w:rsidRPr="00C35804" w:rsidRDefault="00DC0BFF" w:rsidP="00DC0B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16 02 </w:t>
            </w:r>
            <w:r w:rsidR="00ED0722"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12*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Излязло от употреба оборудване, съдържащо свободен  азбест*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FF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сортиране, отделяне на металите 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02 13*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Излязло от употреба оборудване, съдържащо опасни компоненти (3), различно от упоменатото в кодове от 16 02 09 до 16 02 12*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FF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сортиране, отделяне на металите 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4 000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16 02 14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Излязло от употреба оборудване, различно от упоменатото в кодове от 16 02 09 до 16 02 13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FF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сортиране, отделяне на металите 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2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06 01*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Оловни акумулаторни батерии*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B17A22" w:rsidRDefault="00ED0722" w:rsidP="00B17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06 02*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Ni-Cd батерии*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0,200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06 03*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Живак-съдържащи батерии*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0,200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16 06 05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Други батерии и акумулатори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17 02 01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Дървесен материал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 R12 –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 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извършващи дейности по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строителство, ремонт и събаряне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17 02 02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 R12 –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 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извършващи дейности по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строителство, ремонт и събаряне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2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17 02 03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Пластмаса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извършващи дейности по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строителство, ремонт и събаряне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FB7FC7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19 12 01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Хартия и картон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други физически и юридически лица, извършващи дейности по механично третиране на отпадъци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19 12 04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Пластмаса и каучук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извършващи дейности по механично третиране на отпадъци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19 12 05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извършващи дейности по механично третиране на отпадъци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3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19 12 12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хартия и картон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;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стъкло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дървесни отпадъци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отпаднали от механично третиране на отпадъци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20 01 01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Хартия и картон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Разделно събрани –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бита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20 01 02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Стъкло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Разделно събрани -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от бита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01 35*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Излязло от употреба електрическо и електронно оборудване, различно от упоменатото в 20 01 21 и 20 01 23, съдържащо опасни компоненти (3) *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/Пр. Обр. – сортиране, отделяне на метала/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Разделно събрани –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бита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3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20 01 36</w:t>
            </w:r>
          </w:p>
        </w:tc>
        <w:tc>
          <w:tcPr>
            <w:tcW w:w="1560" w:type="dxa"/>
          </w:tcPr>
          <w:p w:rsidR="00B17A22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Излязло от употреба електричес</w:t>
            </w:r>
            <w:r w:rsidR="00B17A22">
              <w:rPr>
                <w:rFonts w:ascii="Times New Roman" w:hAnsi="Times New Roman"/>
                <w:sz w:val="24"/>
                <w:szCs w:val="24"/>
              </w:rPr>
              <w:t>-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 и електронно оборудване, различно от упоменатото в 20 01 21 и 20 01 23 и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20 01 35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/Пр. Обр. – сортиране, отделяне на метала/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Разделно събрани –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бита</w:t>
            </w:r>
          </w:p>
        </w:tc>
      </w:tr>
      <w:tr w:rsidR="00ED0722" w:rsidRPr="00C35804" w:rsidTr="00276254">
        <w:trPr>
          <w:cantSplit/>
          <w:trHeight w:val="137"/>
          <w:jc w:val="center"/>
        </w:trPr>
        <w:tc>
          <w:tcPr>
            <w:tcW w:w="517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127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20 01 39</w:t>
            </w:r>
          </w:p>
        </w:tc>
        <w:tc>
          <w:tcPr>
            <w:tcW w:w="1560" w:type="dxa"/>
          </w:tcPr>
          <w:p w:rsidR="00ED0722" w:rsidRPr="00C35804" w:rsidRDefault="00ED0722" w:rsidP="00ED0722">
            <w:pPr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4730" w:type="dxa"/>
          </w:tcPr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D8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C35804" w:rsidRDefault="00ED0722" w:rsidP="00D83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40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93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Разделно събрани –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бита</w:t>
            </w:r>
          </w:p>
        </w:tc>
      </w:tr>
    </w:tbl>
    <w:p w:rsidR="00C55F51" w:rsidRPr="00015FBC" w:rsidRDefault="00C55F51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55F51" w:rsidRDefault="00C55F51" w:rsidP="00C55F5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B7FC7" w:rsidRDefault="00FB7FC7" w:rsidP="00C55F5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B7FC7" w:rsidRDefault="00FB7FC7" w:rsidP="00C55F5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B7FC7" w:rsidRDefault="00FB7FC7" w:rsidP="00C55F5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B7FC7" w:rsidRPr="00015FBC" w:rsidRDefault="00FB7FC7" w:rsidP="00C55F5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5F51" w:rsidRPr="00C35804" w:rsidRDefault="00C55F51" w:rsidP="00806DE5">
      <w:pPr>
        <w:numPr>
          <w:ilvl w:val="2"/>
          <w:numId w:val="27"/>
        </w:numPr>
        <w:overflowPunct/>
        <w:autoSpaceDE/>
        <w:autoSpaceDN/>
        <w:adjustRightInd/>
        <w:ind w:left="709" w:hanging="85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35804">
        <w:rPr>
          <w:rFonts w:ascii="Times New Roman" w:hAnsi="Times New Roman"/>
          <w:sz w:val="24"/>
          <w:szCs w:val="24"/>
          <w:lang w:val="bg-BG"/>
        </w:rPr>
        <w:t>Категориите електрическо и електронно оборудване съгласно съответната наредба по чл. 13, ал. 1, които ще се третират:</w:t>
      </w:r>
    </w:p>
    <w:p w:rsidR="00FB7FC7" w:rsidRPr="00B17A22" w:rsidRDefault="00FB7FC7" w:rsidP="00C55F51">
      <w:pPr>
        <w:jc w:val="both"/>
        <w:rPr>
          <w:rFonts w:ascii="Times New Roman" w:hAnsi="Times New Roman"/>
          <w:sz w:val="24"/>
          <w:szCs w:val="24"/>
        </w:rPr>
      </w:pPr>
    </w:p>
    <w:p w:rsidR="00ED0722" w:rsidRPr="00015FBC" w:rsidRDefault="00ED0722" w:rsidP="00C55F5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773"/>
        <w:gridCol w:w="773"/>
        <w:gridCol w:w="773"/>
        <w:gridCol w:w="773"/>
        <w:gridCol w:w="774"/>
        <w:gridCol w:w="776"/>
        <w:gridCol w:w="774"/>
        <w:gridCol w:w="774"/>
        <w:gridCol w:w="773"/>
        <w:gridCol w:w="783"/>
        <w:gridCol w:w="745"/>
      </w:tblGrid>
      <w:tr w:rsidR="00ED0722" w:rsidRPr="006059C9" w:rsidTr="00ED0722">
        <w:tc>
          <w:tcPr>
            <w:tcW w:w="1267" w:type="dxa"/>
            <w:vMerge w:val="restart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 на отпадъка съгласно Наредбата по чл. 3 от ЗУО</w:t>
            </w:r>
          </w:p>
        </w:tc>
        <w:tc>
          <w:tcPr>
            <w:tcW w:w="8587" w:type="dxa"/>
            <w:gridSpan w:val="11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Категории електрическо и електронно оборудване</w:t>
            </w:r>
          </w:p>
        </w:tc>
      </w:tr>
      <w:tr w:rsidR="00ED0722" w:rsidRPr="006059C9" w:rsidTr="00ED0722">
        <w:tc>
          <w:tcPr>
            <w:tcW w:w="1267" w:type="dxa"/>
            <w:vMerge/>
            <w:shd w:val="clear" w:color="auto" w:fill="auto"/>
          </w:tcPr>
          <w:p w:rsidR="00ED0722" w:rsidRPr="00C35804" w:rsidRDefault="00ED0722" w:rsidP="00ED07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52" w:type="dxa"/>
            <w:vAlign w:val="center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ED0722" w:rsidRPr="006059C9" w:rsidTr="00ED0722">
        <w:tc>
          <w:tcPr>
            <w:tcW w:w="1267" w:type="dxa"/>
            <w:shd w:val="clear" w:color="auto" w:fill="auto"/>
          </w:tcPr>
          <w:p w:rsidR="00ED0722" w:rsidRPr="00C35804" w:rsidRDefault="00ED0722" w:rsidP="00ED072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02 09*</w:t>
            </w:r>
          </w:p>
          <w:p w:rsidR="00ED0722" w:rsidRPr="00C35804" w:rsidRDefault="00ED0722" w:rsidP="00ED07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ED0722" w:rsidRPr="006059C9" w:rsidTr="00ED0722">
        <w:tc>
          <w:tcPr>
            <w:tcW w:w="1267" w:type="dxa"/>
            <w:shd w:val="clear" w:color="auto" w:fill="auto"/>
          </w:tcPr>
          <w:p w:rsidR="00ED0722" w:rsidRPr="00C35804" w:rsidRDefault="00ED0722" w:rsidP="00ED072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02 10*</w:t>
            </w:r>
          </w:p>
          <w:p w:rsidR="00ED0722" w:rsidRPr="00C35804" w:rsidRDefault="00ED0722" w:rsidP="00ED07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ED0722" w:rsidRPr="006059C9" w:rsidTr="00ED0722">
        <w:tc>
          <w:tcPr>
            <w:tcW w:w="1267" w:type="dxa"/>
            <w:shd w:val="clear" w:color="auto" w:fill="auto"/>
          </w:tcPr>
          <w:p w:rsidR="00ED0722" w:rsidRPr="00C35804" w:rsidRDefault="00ED0722" w:rsidP="00ED072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02 11*</w:t>
            </w:r>
          </w:p>
          <w:p w:rsidR="00ED0722" w:rsidRPr="00C35804" w:rsidRDefault="00ED0722" w:rsidP="00ED07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ED0722" w:rsidRPr="006059C9" w:rsidTr="00ED0722">
        <w:tc>
          <w:tcPr>
            <w:tcW w:w="1267" w:type="dxa"/>
            <w:shd w:val="clear" w:color="auto" w:fill="auto"/>
          </w:tcPr>
          <w:p w:rsidR="00ED0722" w:rsidRPr="00C35804" w:rsidRDefault="00ED0722" w:rsidP="00ED07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 02 12*</w:t>
            </w:r>
          </w:p>
          <w:p w:rsidR="00ED0722" w:rsidRPr="00C35804" w:rsidRDefault="00ED0722" w:rsidP="00ED07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</w:tr>
      <w:tr w:rsidR="00ED0722" w:rsidRPr="006059C9" w:rsidTr="00ED0722">
        <w:tc>
          <w:tcPr>
            <w:tcW w:w="1267" w:type="dxa"/>
            <w:shd w:val="clear" w:color="auto" w:fill="auto"/>
          </w:tcPr>
          <w:p w:rsidR="00ED0722" w:rsidRPr="00C35804" w:rsidRDefault="00ED0722" w:rsidP="00ED07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 02 13*</w:t>
            </w:r>
          </w:p>
          <w:p w:rsidR="00ED0722" w:rsidRPr="00C35804" w:rsidRDefault="00ED0722" w:rsidP="00ED07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5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</w:tr>
      <w:tr w:rsidR="00ED0722" w:rsidRPr="006059C9" w:rsidTr="00ED0722">
        <w:tc>
          <w:tcPr>
            <w:tcW w:w="1267" w:type="dxa"/>
            <w:shd w:val="clear" w:color="auto" w:fill="auto"/>
          </w:tcPr>
          <w:p w:rsidR="00ED0722" w:rsidRPr="00C35804" w:rsidRDefault="00ED0722" w:rsidP="00ED07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16 02 14</w:t>
            </w:r>
          </w:p>
          <w:p w:rsidR="00ED0722" w:rsidRPr="00C35804" w:rsidRDefault="00ED0722" w:rsidP="00ED07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5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</w:tr>
      <w:tr w:rsidR="00ED0722" w:rsidRPr="006059C9" w:rsidTr="00ED0722">
        <w:tc>
          <w:tcPr>
            <w:tcW w:w="1267" w:type="dxa"/>
            <w:shd w:val="clear" w:color="auto" w:fill="auto"/>
          </w:tcPr>
          <w:p w:rsidR="00ED0722" w:rsidRPr="00C35804" w:rsidRDefault="00ED0722" w:rsidP="00ED072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20 01 21*</w:t>
            </w:r>
          </w:p>
          <w:p w:rsidR="00ED0722" w:rsidRPr="00C35804" w:rsidRDefault="00ED0722" w:rsidP="00ED07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ED0722" w:rsidRPr="006059C9" w:rsidTr="00ED0722">
        <w:tc>
          <w:tcPr>
            <w:tcW w:w="1267" w:type="dxa"/>
            <w:shd w:val="clear" w:color="auto" w:fill="auto"/>
          </w:tcPr>
          <w:p w:rsidR="00ED0722" w:rsidRPr="00C35804" w:rsidRDefault="00ED0722" w:rsidP="00ED072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01 23*</w:t>
            </w:r>
          </w:p>
          <w:p w:rsidR="00ED0722" w:rsidRPr="00C35804" w:rsidRDefault="00ED0722" w:rsidP="00ED07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ED0722" w:rsidRPr="006059C9" w:rsidTr="00ED0722">
        <w:tc>
          <w:tcPr>
            <w:tcW w:w="1267" w:type="dxa"/>
            <w:shd w:val="clear" w:color="auto" w:fill="auto"/>
          </w:tcPr>
          <w:p w:rsidR="00ED0722" w:rsidRPr="00C35804" w:rsidRDefault="00ED0722" w:rsidP="00ED07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 01 35*</w:t>
            </w:r>
          </w:p>
          <w:p w:rsidR="00ED0722" w:rsidRPr="00C35804" w:rsidRDefault="00ED0722" w:rsidP="00ED07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ED0722" w:rsidRPr="006059C9" w:rsidTr="00ED0722">
        <w:tc>
          <w:tcPr>
            <w:tcW w:w="1267" w:type="dxa"/>
            <w:shd w:val="clear" w:color="auto" w:fill="auto"/>
          </w:tcPr>
          <w:p w:rsidR="00ED0722" w:rsidRPr="00C35804" w:rsidRDefault="00ED0722" w:rsidP="00ED07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20 01 36</w:t>
            </w:r>
          </w:p>
          <w:p w:rsidR="00ED0722" w:rsidRPr="00C35804" w:rsidRDefault="00ED0722" w:rsidP="00ED07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</w:tbl>
    <w:p w:rsidR="00C55F51" w:rsidRDefault="00C55F51" w:rsidP="00C55F5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0722" w:rsidRDefault="00ED0722" w:rsidP="00C55F5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0722" w:rsidRDefault="00ED0722" w:rsidP="00C55F5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5F51" w:rsidRPr="00015FBC" w:rsidRDefault="00C55F51" w:rsidP="00806DE5">
      <w:pPr>
        <w:numPr>
          <w:ilvl w:val="2"/>
          <w:numId w:val="27"/>
        </w:numPr>
        <w:overflowPunct/>
        <w:autoSpaceDE/>
        <w:autoSpaceDN/>
        <w:adjustRightInd/>
        <w:ind w:left="709" w:hanging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15FBC">
        <w:rPr>
          <w:rFonts w:ascii="Times New Roman" w:hAnsi="Times New Roman"/>
          <w:sz w:val="24"/>
          <w:szCs w:val="24"/>
          <w:lang w:val="bg-BG"/>
        </w:rPr>
        <w:t>Видовете батерии и акумулатори съгласно съответната наредба по чл. 13, ал. 1, които ще се третират:</w:t>
      </w:r>
    </w:p>
    <w:p w:rsidR="00C55F51" w:rsidRDefault="00C55F51" w:rsidP="00C55F51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D0722" w:rsidRDefault="00ED0722" w:rsidP="00C55F51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ED0722" w:rsidRPr="006059C9" w:rsidTr="00ED0722"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 на отпадъка съгласно Наредбата по чл. </w:t>
            </w:r>
            <w:r w:rsidRPr="00C358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от ЗУО</w:t>
            </w:r>
          </w:p>
        </w:tc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Автомобилни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батерии и акумулатори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Индустриални батерии и акумулатори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Портативни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батерии и акумулатори</w:t>
            </w:r>
          </w:p>
        </w:tc>
      </w:tr>
      <w:tr w:rsidR="00ED0722" w:rsidRPr="006059C9" w:rsidTr="00ED0722"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ED0722" w:rsidRPr="006059C9" w:rsidTr="00ED0722"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C358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 06 01*</w:t>
            </w:r>
          </w:p>
        </w:tc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</w:tr>
      <w:tr w:rsidR="00ED0722" w:rsidRPr="006059C9" w:rsidTr="00ED0722"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C35804">
              <w:rPr>
                <w:rFonts w:ascii="Times New Roman" w:hAnsi="Times New Roman"/>
                <w:b/>
                <w:sz w:val="24"/>
                <w:szCs w:val="24"/>
              </w:rPr>
              <w:t>16 06 02*</w:t>
            </w:r>
          </w:p>
        </w:tc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</w:tr>
      <w:tr w:rsidR="00ED0722" w:rsidRPr="006059C9" w:rsidTr="00ED0722"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C35804">
              <w:rPr>
                <w:rFonts w:ascii="Times New Roman" w:hAnsi="Times New Roman"/>
                <w:b/>
                <w:sz w:val="24"/>
                <w:szCs w:val="24"/>
              </w:rPr>
              <w:t>16 06 03*</w:t>
            </w:r>
          </w:p>
        </w:tc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</w:tr>
      <w:tr w:rsidR="00ED0722" w:rsidRPr="006059C9" w:rsidTr="00ED0722"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</w:rPr>
              <w:t>16 06 04</w:t>
            </w:r>
          </w:p>
        </w:tc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</w:tr>
      <w:tr w:rsidR="00ED0722" w:rsidRPr="006059C9" w:rsidTr="00ED0722"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</w:rPr>
              <w:t>16 06 05</w:t>
            </w:r>
          </w:p>
        </w:tc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</w:tr>
      <w:tr w:rsidR="00ED0722" w:rsidRPr="006059C9" w:rsidTr="00ED0722"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20 01 33*</w:t>
            </w:r>
          </w:p>
        </w:tc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</w:tr>
      <w:tr w:rsidR="00ED0722" w:rsidRPr="006059C9" w:rsidTr="00ED0722"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20 01 34</w:t>
            </w:r>
          </w:p>
        </w:tc>
        <w:tc>
          <w:tcPr>
            <w:tcW w:w="2444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</w:tr>
    </w:tbl>
    <w:p w:rsidR="00ED0722" w:rsidRDefault="00ED0722" w:rsidP="00C55F51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D0722" w:rsidRDefault="00ED0722" w:rsidP="00C55F51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D0722" w:rsidRDefault="00ED0722" w:rsidP="00C55F51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D0722" w:rsidRPr="00015FBC" w:rsidRDefault="00ED0722" w:rsidP="00C55F51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55F51" w:rsidRPr="00C35804" w:rsidRDefault="00C55F51" w:rsidP="00396D95">
      <w:pPr>
        <w:numPr>
          <w:ilvl w:val="1"/>
          <w:numId w:val="2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35804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C55F51" w:rsidRPr="00015FBC" w:rsidRDefault="00C55F51" w:rsidP="00C55F5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5F51" w:rsidRPr="00015FBC" w:rsidRDefault="00C55F51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164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134"/>
        <w:gridCol w:w="1418"/>
        <w:gridCol w:w="3386"/>
        <w:gridCol w:w="1008"/>
        <w:gridCol w:w="1746"/>
      </w:tblGrid>
      <w:tr w:rsidR="00ED0722" w:rsidRPr="00C35804" w:rsidTr="007671F5">
        <w:trPr>
          <w:cantSplit/>
          <w:trHeight w:val="285"/>
          <w:jc w:val="center"/>
        </w:trPr>
        <w:tc>
          <w:tcPr>
            <w:tcW w:w="472" w:type="dxa"/>
            <w:vMerge w:val="restart"/>
          </w:tcPr>
          <w:p w:rsidR="00ED0722" w:rsidRPr="00C35804" w:rsidRDefault="00ED072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552" w:type="dxa"/>
            <w:gridSpan w:val="2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3386" w:type="dxa"/>
            <w:vMerge w:val="restart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Дейности,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кодове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08" w:type="dxa"/>
            <w:vMerge w:val="restart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</w:t>
            </w:r>
            <w:r w:rsidR="005C6DD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чество</w:t>
            </w:r>
          </w:p>
          <w:p w:rsidR="005C6DD0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год.)</w:t>
            </w:r>
          </w:p>
        </w:tc>
        <w:tc>
          <w:tcPr>
            <w:tcW w:w="1746" w:type="dxa"/>
            <w:vMerge w:val="restart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ED0722" w:rsidRPr="00C35804" w:rsidTr="007671F5">
        <w:trPr>
          <w:cantSplit/>
          <w:trHeight w:val="169"/>
          <w:jc w:val="center"/>
        </w:trPr>
        <w:tc>
          <w:tcPr>
            <w:tcW w:w="472" w:type="dxa"/>
            <w:vMerge/>
          </w:tcPr>
          <w:p w:rsidR="00ED0722" w:rsidRPr="00C35804" w:rsidRDefault="00ED0722" w:rsidP="00ED0722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Наиме-нование</w:t>
            </w:r>
          </w:p>
        </w:tc>
        <w:tc>
          <w:tcPr>
            <w:tcW w:w="3386" w:type="dxa"/>
            <w:vMerge/>
          </w:tcPr>
          <w:p w:rsidR="00ED0722" w:rsidRPr="00C35804" w:rsidRDefault="00ED072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08" w:type="dxa"/>
            <w:vMerge/>
          </w:tcPr>
          <w:p w:rsidR="00ED0722" w:rsidRPr="00C35804" w:rsidRDefault="00ED072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  <w:vMerge/>
          </w:tcPr>
          <w:p w:rsidR="00ED0722" w:rsidRPr="00C35804" w:rsidRDefault="00ED072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ED0722" w:rsidRPr="00C35804" w:rsidTr="007671F5">
        <w:trPr>
          <w:cantSplit/>
          <w:trHeight w:val="326"/>
          <w:jc w:val="center"/>
        </w:trPr>
        <w:tc>
          <w:tcPr>
            <w:tcW w:w="472" w:type="dxa"/>
            <w:vMerge/>
          </w:tcPr>
          <w:p w:rsidR="00ED0722" w:rsidRPr="00C35804" w:rsidRDefault="00ED0722" w:rsidP="00ED0722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41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338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ED0722" w:rsidRPr="00C35804" w:rsidTr="007671F5">
        <w:trPr>
          <w:cantSplit/>
          <w:trHeight w:val="166"/>
          <w:jc w:val="center"/>
        </w:trPr>
        <w:tc>
          <w:tcPr>
            <w:tcW w:w="472" w:type="dxa"/>
          </w:tcPr>
          <w:p w:rsidR="00ED0722" w:rsidRPr="00C35804" w:rsidRDefault="00AB3A40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 xml:space="preserve">  </w:t>
            </w:r>
            <w:r w:rsidR="00ED0722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02 01 10     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етални отпадъци</w:t>
            </w:r>
          </w:p>
        </w:tc>
        <w:tc>
          <w:tcPr>
            <w:tcW w:w="3386" w:type="dxa"/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селското стопанство (овощарство, цветарство и градинарство), горско, ловно и рибно стопанство</w:t>
            </w:r>
          </w:p>
        </w:tc>
      </w:tr>
      <w:tr w:rsidR="00ED0722" w:rsidRPr="00C35804" w:rsidTr="007671F5">
        <w:trPr>
          <w:cantSplit/>
          <w:trHeight w:val="142"/>
          <w:jc w:val="center"/>
        </w:trPr>
        <w:tc>
          <w:tcPr>
            <w:tcW w:w="47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12 01 01     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търготини, стружки и изрезки от черни метали</w:t>
            </w:r>
          </w:p>
        </w:tc>
        <w:tc>
          <w:tcPr>
            <w:tcW w:w="3386" w:type="dxa"/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 От формоване, физична и механична повърхностна обработка на метали и пластмаси</w:t>
            </w:r>
          </w:p>
        </w:tc>
      </w:tr>
      <w:tr w:rsidR="00ED0722" w:rsidRPr="00C35804" w:rsidTr="007671F5">
        <w:trPr>
          <w:cantSplit/>
          <w:trHeight w:val="85"/>
          <w:jc w:val="center"/>
        </w:trPr>
        <w:tc>
          <w:tcPr>
            <w:tcW w:w="472" w:type="dxa"/>
          </w:tcPr>
          <w:p w:rsidR="00ED0722" w:rsidRPr="00C35804" w:rsidRDefault="00AB3A40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 </w:t>
            </w:r>
            <w:r w:rsidR="00ED0722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12 01 04     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рах и частици от цветни метали</w:t>
            </w:r>
          </w:p>
        </w:tc>
        <w:tc>
          <w:tcPr>
            <w:tcW w:w="3386" w:type="dxa"/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 От формоване, физична и механична повърхностна обработка на метали и пластмаси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AB3A40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 xml:space="preserve">  </w:t>
            </w:r>
            <w:r w:rsidR="00ED0722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4 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12 01 03     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търготини, стружки и изрезки от цветни метали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386" w:type="dxa"/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 От формоване, физична и механична повърхностна обработка на метали и пластмаси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AB3A40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 </w:t>
            </w:r>
            <w:r w:rsidR="00ED0722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12 01 02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рах и частици от черни метали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сортиране/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 От формоване, физична и механична повърхностна обработка на метали и пластмаси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  <w:tcBorders>
              <w:bottom w:val="nil"/>
            </w:tcBorders>
          </w:tcPr>
          <w:p w:rsidR="00ED0722" w:rsidRPr="00C35804" w:rsidRDefault="00AB3A40" w:rsidP="00ED0722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 </w:t>
            </w:r>
            <w:r w:rsidR="00ED0722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12 01 13</w:t>
            </w:r>
          </w:p>
        </w:tc>
        <w:tc>
          <w:tcPr>
            <w:tcW w:w="1418" w:type="dxa"/>
            <w:tcBorders>
              <w:bottom w:val="nil"/>
            </w:tcBorders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заваряване</w:t>
            </w:r>
          </w:p>
          <w:p w:rsidR="00FB7FC7" w:rsidRPr="00C35804" w:rsidRDefault="00FB7FC7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386" w:type="dxa"/>
            <w:tcBorders>
              <w:bottom w:val="nil"/>
            </w:tcBorders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1008" w:type="dxa"/>
            <w:tcBorders>
              <w:bottom w:val="nil"/>
            </w:tcBorders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746" w:type="dxa"/>
            <w:tcBorders>
              <w:bottom w:val="nil"/>
            </w:tcBorders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 От формоване, физична и механична повърхностна обработка на метали и пластмаси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  <w:tcBorders>
              <w:top w:val="single" w:sz="4" w:space="0" w:color="auto"/>
            </w:tcBorders>
          </w:tcPr>
          <w:p w:rsidR="00ED0722" w:rsidRPr="00C35804" w:rsidRDefault="00AB3A40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 xml:space="preserve">  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16 01 17     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Ч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ерни метали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ИУМПС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AB3A40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 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16 01 18     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Ц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ветни метали</w:t>
            </w:r>
          </w:p>
        </w:tc>
        <w:tc>
          <w:tcPr>
            <w:tcW w:w="3386" w:type="dxa"/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ИУМПС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AB3A40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 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9</w:t>
            </w:r>
            <w:r w:rsidR="00ED0722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16 08 03</w:t>
            </w:r>
          </w:p>
        </w:tc>
        <w:tc>
          <w:tcPr>
            <w:tcW w:w="1418" w:type="dxa"/>
          </w:tcPr>
          <w:p w:rsidR="00ED0722" w:rsidRPr="00C35804" w:rsidRDefault="00ED0722" w:rsidP="00ED07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Отработени катализатори, съдържащи преходни метали или съединения на преходните метали, неупоменати другаде</w:t>
            </w:r>
          </w:p>
        </w:tc>
        <w:tc>
          <w:tcPr>
            <w:tcW w:w="3386" w:type="dxa"/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ED0722" w:rsidRPr="00C35804" w:rsidRDefault="00ED0722" w:rsidP="00ED0722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C0BFF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–сортиране/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Събрани от физически и юридически лица 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17 04 01     </w:t>
            </w: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ед, бронз, месинг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17 04 02     </w:t>
            </w: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луминий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17 04 03     </w:t>
            </w: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лово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386" w:type="dxa"/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17 04 04     </w:t>
            </w: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Ц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инк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386" w:type="dxa"/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17 04 05     </w:t>
            </w: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Ж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елязо и стомана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386" w:type="dxa"/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 xml:space="preserve">R12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17 04 06     </w:t>
            </w: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алай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386" w:type="dxa"/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17 04 07     </w:t>
            </w: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меси от метали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386" w:type="dxa"/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17 04 11     </w:t>
            </w: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абели, различни от упоменатите в 17 04 10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19 10 01     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тпадъци от желязо и стомана</w:t>
            </w:r>
          </w:p>
        </w:tc>
        <w:tc>
          <w:tcPr>
            <w:tcW w:w="3386" w:type="dxa"/>
          </w:tcPr>
          <w:p w:rsidR="00DC0BFF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DC0BFF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DC0BFF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раздробяване/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смилане на отпадъци, съдържащи метали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FB7FC7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19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19 10 02     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тпадъци от цветни метали</w:t>
            </w:r>
          </w:p>
        </w:tc>
        <w:tc>
          <w:tcPr>
            <w:tcW w:w="3386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раздробяване/смилане на отпадъци, съдържащи метали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</w:tcPr>
          <w:p w:rsidR="00ED0722" w:rsidRPr="00C35804" w:rsidRDefault="00ED0722" w:rsidP="00AB3A40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19 12 02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Ч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ерни метали</w:t>
            </w:r>
          </w:p>
        </w:tc>
        <w:tc>
          <w:tcPr>
            <w:tcW w:w="3386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извършващи дейности по механично третиране на отпадъци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19 12 03     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Ц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ветни метали</w:t>
            </w:r>
          </w:p>
        </w:tc>
        <w:tc>
          <w:tcPr>
            <w:tcW w:w="3386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извършващи дейности по механично третиране на отпадъци</w:t>
            </w:r>
          </w:p>
        </w:tc>
      </w:tr>
      <w:tr w:rsidR="00ED0722" w:rsidRPr="00C35804" w:rsidTr="007671F5">
        <w:trPr>
          <w:cantSplit/>
          <w:trHeight w:val="137"/>
          <w:jc w:val="center"/>
        </w:trPr>
        <w:tc>
          <w:tcPr>
            <w:tcW w:w="472" w:type="dxa"/>
          </w:tcPr>
          <w:p w:rsidR="00ED0722" w:rsidRPr="00C35804" w:rsidRDefault="00ED0722" w:rsidP="00FB7FC7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2</w:t>
            </w:r>
            <w:r w:rsidR="00FB7FC7"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20 01 40     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етали</w:t>
            </w:r>
          </w:p>
        </w:tc>
        <w:tc>
          <w:tcPr>
            <w:tcW w:w="3386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08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746" w:type="dxa"/>
          </w:tcPr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Разделно събрани – </w:t>
            </w:r>
          </w:p>
          <w:p w:rsidR="00ED0722" w:rsidRPr="00C35804" w:rsidRDefault="00ED0722" w:rsidP="00ED07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бита</w:t>
            </w:r>
          </w:p>
        </w:tc>
      </w:tr>
    </w:tbl>
    <w:p w:rsidR="00B74B22" w:rsidRDefault="00B74B22" w:rsidP="00B74B22">
      <w:pPr>
        <w:jc w:val="both"/>
        <w:rPr>
          <w:rFonts w:ascii="Times New Roman" w:hAnsi="Times New Roman"/>
          <w:color w:val="FF0000"/>
          <w:lang w:val="bg-BG"/>
        </w:rPr>
      </w:pPr>
    </w:p>
    <w:p w:rsidR="00ED0722" w:rsidRPr="00541D0B" w:rsidRDefault="00ED0722" w:rsidP="00B74B22">
      <w:pPr>
        <w:jc w:val="both"/>
        <w:rPr>
          <w:rFonts w:ascii="Times New Roman" w:hAnsi="Times New Roman"/>
          <w:color w:val="FF0000"/>
        </w:rPr>
      </w:pPr>
    </w:p>
    <w:p w:rsidR="00ED0722" w:rsidRPr="00AB6282" w:rsidRDefault="00ED0722" w:rsidP="00B74B22">
      <w:pPr>
        <w:jc w:val="both"/>
        <w:rPr>
          <w:rFonts w:ascii="Times New Roman" w:hAnsi="Times New Roman"/>
          <w:color w:val="FF0000"/>
          <w:lang w:val="bg-BG"/>
        </w:rPr>
      </w:pPr>
    </w:p>
    <w:p w:rsidR="00ED0722" w:rsidRPr="00C35804" w:rsidRDefault="00ED0722" w:rsidP="00ED0722">
      <w:pPr>
        <w:overflowPunct/>
        <w:autoSpaceDE/>
        <w:autoSpaceDN/>
        <w:adjustRightInd/>
        <w:ind w:left="284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b/>
          <w:lang w:val="bg-BG"/>
        </w:rPr>
        <w:t>2.</w:t>
      </w:r>
      <w:r w:rsidRPr="00C35804">
        <w:rPr>
          <w:rFonts w:ascii="Times New Roman" w:hAnsi="Times New Roman"/>
          <w:b/>
          <w:sz w:val="24"/>
          <w:szCs w:val="24"/>
          <w:lang w:val="bg-BG"/>
        </w:rPr>
        <w:t>Площадка № 2</w:t>
      </w:r>
    </w:p>
    <w:p w:rsidR="00ED0722" w:rsidRPr="00C35804" w:rsidRDefault="00ED0722" w:rsidP="00ED0722">
      <w:pPr>
        <w:pStyle w:val="ad"/>
        <w:numPr>
          <w:ilvl w:val="1"/>
          <w:numId w:val="2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35804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C35804">
        <w:rPr>
          <w:rFonts w:ascii="Times New Roman" w:hAnsi="Times New Roman"/>
          <w:sz w:val="24"/>
          <w:szCs w:val="24"/>
          <w:lang w:val="ru-RU"/>
        </w:rPr>
        <w:t xml:space="preserve"> гр. Сопот, област </w:t>
      </w:r>
      <w:r w:rsidRPr="00C35804">
        <w:rPr>
          <w:rFonts w:ascii="Times New Roman" w:hAnsi="Times New Roman"/>
          <w:sz w:val="24"/>
          <w:szCs w:val="24"/>
          <w:lang w:val="bg-BG"/>
        </w:rPr>
        <w:t>Пловдив</w:t>
      </w:r>
      <w:r w:rsidRPr="00C3580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35804">
        <w:rPr>
          <w:rFonts w:ascii="Times New Roman" w:hAnsi="Times New Roman"/>
          <w:sz w:val="24"/>
          <w:szCs w:val="24"/>
          <w:lang w:val="bg-BG"/>
        </w:rPr>
        <w:t>община Сопот</w:t>
      </w:r>
      <w:r w:rsidRPr="00C35804">
        <w:rPr>
          <w:rFonts w:ascii="Times New Roman" w:hAnsi="Times New Roman"/>
          <w:sz w:val="24"/>
          <w:szCs w:val="24"/>
          <w:lang w:val="ru-RU"/>
        </w:rPr>
        <w:t xml:space="preserve">, местност «Малкия друм», </w:t>
      </w:r>
      <w:r w:rsidRPr="00C35804">
        <w:rPr>
          <w:rFonts w:ascii="Times New Roman" w:hAnsi="Times New Roman"/>
          <w:sz w:val="24"/>
          <w:szCs w:val="24"/>
          <w:lang w:val="bg-BG"/>
        </w:rPr>
        <w:t>ПИ № 68080.27.901 по КК на гр. Сопот, обща площ</w:t>
      </w:r>
      <w:proofErr w:type="gramStart"/>
      <w:r w:rsidRPr="00C35804">
        <w:rPr>
          <w:rFonts w:ascii="Times New Roman" w:hAnsi="Times New Roman"/>
          <w:sz w:val="24"/>
          <w:szCs w:val="24"/>
          <w:lang w:val="bg-BG"/>
        </w:rPr>
        <w:t xml:space="preserve"> :</w:t>
      </w:r>
      <w:proofErr w:type="gramEnd"/>
      <w:r w:rsidRPr="00C35804">
        <w:rPr>
          <w:rFonts w:ascii="Times New Roman" w:hAnsi="Times New Roman"/>
          <w:sz w:val="24"/>
          <w:szCs w:val="24"/>
          <w:lang w:val="bg-BG"/>
        </w:rPr>
        <w:t xml:space="preserve"> 18 000 кв.м.</w:t>
      </w:r>
    </w:p>
    <w:p w:rsidR="00ED0722" w:rsidRPr="00C35804" w:rsidRDefault="00ED0722" w:rsidP="00ED0722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0722" w:rsidRPr="00C35804" w:rsidRDefault="00ED0722" w:rsidP="00ED0722">
      <w:pPr>
        <w:pStyle w:val="ad"/>
        <w:numPr>
          <w:ilvl w:val="1"/>
          <w:numId w:val="2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35804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B74B22" w:rsidRDefault="00B74B22" w:rsidP="00B74B22">
      <w:pPr>
        <w:jc w:val="both"/>
        <w:rPr>
          <w:b/>
          <w:bCs/>
          <w:lang w:val="bg-BG"/>
        </w:rPr>
      </w:pPr>
    </w:p>
    <w:p w:rsidR="00ED0722" w:rsidRDefault="00ED0722" w:rsidP="00B74B22">
      <w:pPr>
        <w:jc w:val="both"/>
        <w:rPr>
          <w:b/>
          <w:bCs/>
          <w:lang w:val="bg-BG"/>
        </w:rPr>
      </w:pPr>
    </w:p>
    <w:tbl>
      <w:tblPr>
        <w:tblW w:w="10120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219"/>
        <w:gridCol w:w="2395"/>
        <w:gridCol w:w="3119"/>
        <w:gridCol w:w="992"/>
        <w:gridCol w:w="1657"/>
      </w:tblGrid>
      <w:tr w:rsidR="00ED0722" w:rsidRPr="00C35804" w:rsidTr="00AA719E">
        <w:trPr>
          <w:cantSplit/>
          <w:trHeight w:val="285"/>
          <w:jc w:val="center"/>
        </w:trPr>
        <w:tc>
          <w:tcPr>
            <w:tcW w:w="738" w:type="dxa"/>
            <w:vMerge w:val="restart"/>
          </w:tcPr>
          <w:p w:rsidR="00ED0722" w:rsidRPr="006F2B68" w:rsidRDefault="00ED072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  №</w:t>
            </w:r>
          </w:p>
        </w:tc>
        <w:tc>
          <w:tcPr>
            <w:tcW w:w="3614" w:type="dxa"/>
            <w:gridSpan w:val="2"/>
          </w:tcPr>
          <w:p w:rsidR="00ED0722" w:rsidRPr="006F2B68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3119" w:type="dxa"/>
            <w:vMerge w:val="restart"/>
          </w:tcPr>
          <w:p w:rsidR="00ED0722" w:rsidRPr="006F2B68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Дейности,</w:t>
            </w:r>
          </w:p>
          <w:p w:rsidR="00ED0722" w:rsidRPr="006F2B68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кодове </w:t>
            </w:r>
          </w:p>
          <w:p w:rsidR="00ED0722" w:rsidRPr="006F2B68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 w:val="restart"/>
          </w:tcPr>
          <w:p w:rsidR="00ED0722" w:rsidRPr="006F2B68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</w:t>
            </w:r>
            <w:r w:rsidR="006F2B68" w:rsidRPr="006F2B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чество</w:t>
            </w:r>
          </w:p>
          <w:p w:rsidR="006F2B68" w:rsidRPr="006F2B68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</w:t>
            </w:r>
          </w:p>
          <w:p w:rsidR="00ED0722" w:rsidRPr="006F2B68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год.)</w:t>
            </w:r>
          </w:p>
        </w:tc>
        <w:tc>
          <w:tcPr>
            <w:tcW w:w="1657" w:type="dxa"/>
            <w:vMerge w:val="restart"/>
          </w:tcPr>
          <w:p w:rsidR="00ED0722" w:rsidRPr="006F2B68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ED0722" w:rsidRPr="00C35804" w:rsidTr="00AA719E">
        <w:trPr>
          <w:cantSplit/>
          <w:trHeight w:val="169"/>
          <w:jc w:val="center"/>
        </w:trPr>
        <w:tc>
          <w:tcPr>
            <w:tcW w:w="738" w:type="dxa"/>
            <w:vMerge/>
          </w:tcPr>
          <w:p w:rsidR="00ED0722" w:rsidRPr="006F2B68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6F2B68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395" w:type="dxa"/>
          </w:tcPr>
          <w:p w:rsidR="00ED0722" w:rsidRPr="006F2B68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3119" w:type="dxa"/>
            <w:vMerge/>
          </w:tcPr>
          <w:p w:rsidR="00ED0722" w:rsidRPr="006F2B68" w:rsidRDefault="00ED072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:rsidR="00ED0722" w:rsidRPr="006F2B68" w:rsidRDefault="00ED072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57" w:type="dxa"/>
            <w:vMerge/>
          </w:tcPr>
          <w:p w:rsidR="00ED0722" w:rsidRPr="006F2B68" w:rsidRDefault="00ED0722" w:rsidP="00ED07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ED0722" w:rsidRPr="00C35804" w:rsidTr="00AA719E">
        <w:trPr>
          <w:cantSplit/>
          <w:trHeight w:val="326"/>
          <w:jc w:val="center"/>
        </w:trPr>
        <w:tc>
          <w:tcPr>
            <w:tcW w:w="738" w:type="dxa"/>
            <w:vMerge/>
          </w:tcPr>
          <w:p w:rsidR="00ED0722" w:rsidRPr="006F2B68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6F2B68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395" w:type="dxa"/>
          </w:tcPr>
          <w:p w:rsidR="00ED0722" w:rsidRPr="006F2B68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3119" w:type="dxa"/>
          </w:tcPr>
          <w:p w:rsidR="00ED0722" w:rsidRPr="006F2B68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992" w:type="dxa"/>
          </w:tcPr>
          <w:p w:rsidR="00ED0722" w:rsidRPr="006F2B68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657" w:type="dxa"/>
          </w:tcPr>
          <w:p w:rsidR="00ED0722" w:rsidRPr="006F2B68" w:rsidRDefault="00ED0722" w:rsidP="00ED0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F2B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02 01 04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пластмаси (с изключение на опаковки)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размяна на отпадъците за подлагане на някоя от дейностите по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R1- R11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/ От селското, горско, ловно и рибно стопанство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03 01 01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корк и дървесни кори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размяна на отпадъците за подлагане на някоя от дейностите по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R1- R11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 /</w:t>
            </w:r>
          </w:p>
          <w:p w:rsidR="00ED0722" w:rsidRPr="00541D0B" w:rsidRDefault="00ED0722" w:rsidP="00541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 От преработване на дървесина и производството на плоскости и мебели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03 01 05</w:t>
            </w:r>
          </w:p>
        </w:tc>
        <w:tc>
          <w:tcPr>
            <w:tcW w:w="2395" w:type="dxa"/>
          </w:tcPr>
          <w:p w:rsidR="006F2B68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Трици, талаш, изрезки, парчета, дървен материал, талашитени плоскости и фурнири, различни от упоменатите в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03 01 04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трошене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 От преработване на дървесина и производството на плоскости и мебели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03 03 01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Отпадъчни кори и дървесина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R1- R11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трошене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 От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производство и преработваве на целулоза, хартия и  картон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03 03 08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сортиране на хартия и картон, предназначени за рециклиране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сортиране, балиране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Събрани от физически и юридически лица / От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производство и преработваве на целулоза, хартия и  картон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07 02 13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пластмаси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трошене, 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балиране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/ Отпаднали от  производство, формулиране, доставяне и употреба  на пластмаси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6651DC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07 02 99</w:t>
            </w:r>
          </w:p>
        </w:tc>
        <w:tc>
          <w:tcPr>
            <w:tcW w:w="2395" w:type="dxa"/>
          </w:tcPr>
          <w:p w:rsidR="00ED0722" w:rsidRPr="006651DC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Отпадъци, неупоменати другаде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6651DC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6651DC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992" w:type="dxa"/>
          </w:tcPr>
          <w:p w:rsidR="00ED0722" w:rsidRPr="006651DC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240</w:t>
            </w:r>
          </w:p>
        </w:tc>
        <w:tc>
          <w:tcPr>
            <w:tcW w:w="1657" w:type="dxa"/>
          </w:tcPr>
          <w:p w:rsidR="00ED0722" w:rsidRPr="006651DC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Синтетичен маслоустой-чив каучук - от производстве-ната дейност „СКФ Берингс България” ЕАД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12 01 05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пластмаси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R1- R11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трошене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/  Отпаднали от  формоване, физична и механично повърхностна обработка на пластмаси.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15 01 01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Хартиени и картонени опаковки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 xml:space="preserve">R12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сортиране, балиране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15 01 02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опаковки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размяна на отпадъците за подлагане на някоя от дейностите по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балиране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15 01 03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Опаковки от дървесни материали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 xml:space="preserve">R12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R1- R11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трошене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FB7FC7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FB7FC7" w:rsidRPr="00C35804" w:rsidRDefault="00FB7FC7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FB7FC7" w:rsidRPr="00C35804" w:rsidRDefault="00FB7FC7" w:rsidP="004147C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15 01 04</w:t>
            </w:r>
          </w:p>
        </w:tc>
        <w:tc>
          <w:tcPr>
            <w:tcW w:w="2395" w:type="dxa"/>
          </w:tcPr>
          <w:p w:rsidR="00FB7FC7" w:rsidRPr="00C35804" w:rsidRDefault="00FB7FC7" w:rsidP="004147C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Метални опаковки</w:t>
            </w:r>
          </w:p>
        </w:tc>
        <w:tc>
          <w:tcPr>
            <w:tcW w:w="3119" w:type="dxa"/>
          </w:tcPr>
          <w:p w:rsidR="004147C3" w:rsidRDefault="00FB7FC7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FB7FC7" w:rsidRPr="00C35804" w:rsidRDefault="00FB7FC7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FB7FC7" w:rsidRPr="00C35804" w:rsidRDefault="00FB7FC7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FB7FC7" w:rsidRPr="00C35804" w:rsidRDefault="00FB7FC7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7C3" w:rsidRDefault="00FB7FC7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FC7" w:rsidRPr="00C35804" w:rsidRDefault="00FB7FC7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FB7FC7" w:rsidRPr="00541D0B" w:rsidRDefault="00FB7FC7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B7FC7" w:rsidRPr="00C35804" w:rsidRDefault="00FB7FC7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57" w:type="dxa"/>
          </w:tcPr>
          <w:p w:rsidR="00FB7FC7" w:rsidRPr="00C35804" w:rsidRDefault="00FB7FC7" w:rsidP="004147C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15 01 05</w:t>
            </w:r>
          </w:p>
        </w:tc>
        <w:tc>
          <w:tcPr>
            <w:tcW w:w="2395" w:type="dxa"/>
          </w:tcPr>
          <w:p w:rsidR="004A4E4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Композитни/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многослойни опаковки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балиране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15 01 06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Смесени опаковки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размяна на отпадъците за подлагане на някоя от дейностите по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сортиране, балиране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500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15 01 07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Стъклени опаковки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/ Пр. Обр. – сортиране,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трошене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16 01 03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Излезли от употреба гуми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66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01 04*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Излезли от употреба превозни средства*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която и да е от операциите по оползотворяване, освен временното съхраняване до събирането им от мястото на тяхното образуване;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R12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размяна на отпадъците за подлагане на някоя от дейностите по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/Пр.Т на ИУМПС – разкомплектоване, демонтиране, разглобяване, разделяне,  сортиране, рязане/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42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16 01 06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Излезли от употреба превозни средства, които не съдържат течности или други опасни компоненти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която и да е от операциите по оползотворяване, освен временното съхраняване до събирането им от мястото на тяхното образуване;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размяна на отпадъците за подлагане на някоя от дейностите по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R1- R11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/Пр.Т на ИУМПС – разкомплектоване, демонтиране, разглобяване, разделяне,  сортиране, рязане/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притежаващи разрешение по чл.35 от ЗУО</w:t>
            </w:r>
          </w:p>
        </w:tc>
      </w:tr>
      <w:tr w:rsidR="00ED0722" w:rsidRPr="00C35804" w:rsidTr="00AA719E">
        <w:trPr>
          <w:cantSplit/>
          <w:trHeight w:val="85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01 07*</w:t>
            </w:r>
          </w:p>
        </w:tc>
        <w:tc>
          <w:tcPr>
            <w:tcW w:w="2395" w:type="dxa"/>
          </w:tcPr>
          <w:p w:rsidR="00ED0722" w:rsidRPr="00C35804" w:rsidRDefault="00ED0722" w:rsidP="004A4E4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Маслени филтри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16 01 12</w:t>
            </w:r>
          </w:p>
        </w:tc>
        <w:tc>
          <w:tcPr>
            <w:tcW w:w="2395" w:type="dxa"/>
          </w:tcPr>
          <w:p w:rsidR="001B13A9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Спирачни накладки, различни от упоменатите в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16 01 11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R1- R11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500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02 12*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Излязло от употреба оборудване, съдържащо свободен  азбест*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сортиране, отделяне на металите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02 13*</w:t>
            </w:r>
          </w:p>
        </w:tc>
        <w:tc>
          <w:tcPr>
            <w:tcW w:w="2395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Излязло от употреба оборудване, съдържащо опасни компоненти (3), различно от упоменатото в кодове от 16 02 09 до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02 12*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сортиране, отделяне на металите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4 000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16 02 14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Излязло от употреба оборудване, различно от упоменатото в кодове от 16 02 09 до 16 02 13</w:t>
            </w:r>
          </w:p>
        </w:tc>
        <w:tc>
          <w:tcPr>
            <w:tcW w:w="3119" w:type="dxa"/>
          </w:tcPr>
          <w:p w:rsidR="004147C3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4147C3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147C3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сортиране, отделяне на металите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06 01*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Оловни акумулаторни батерии*</w:t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06 02*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Ni-Cd батерии*</w:t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0,200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06 03*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Живак-съдържащи батерии*</w:t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0,200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16 06 05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Други батерии и акумулатори</w:t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17 02 01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Дървесен материал</w:t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предварителното съхраняване на отпадъците на площадката на образуване до събирането им ; </w:t>
            </w:r>
          </w:p>
          <w:p w:rsidR="00385D3E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извършващи дейности по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строителство, ремонт и събаряне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17 02 02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 ;</w:t>
            </w:r>
          </w:p>
          <w:p w:rsidR="00385D3E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извършващи дейности по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строителство, ремонт и събаряне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17 02 03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Пластмаса</w:t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385D3E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извършващи дейности по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строителство, ремонт и събаряне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19 12 01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Хартия и картон</w:t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385D3E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R1- R11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други физически и юридически лица, извършващи дейности по механично третиране на отпадъци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19 12 04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Пластмаса и каучук</w:t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385D3E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извършващи дейности по механично третиране на отпадъци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19 12 05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385D3E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извършващи дейности по механично третиране на отпадъци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19 12 12</w:t>
            </w:r>
          </w:p>
        </w:tc>
        <w:tc>
          <w:tcPr>
            <w:tcW w:w="2395" w:type="dxa"/>
          </w:tcPr>
          <w:p w:rsidR="0076446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Други отпадъци (включително смеси от материали) от механично третиране на отпадъци, различни от упоменатите в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19 12 11</w:t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по R1- R11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хартия и картон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;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стъкло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дървесни отпадъци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отпаднали от механично третиране на отпадъци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20 01 01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Хартия и картон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385D3E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Разделно събрани –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бита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20 01 02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Стъкло 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385D3E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Разделно събрани -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от бита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01 35*</w:t>
            </w:r>
          </w:p>
        </w:tc>
        <w:tc>
          <w:tcPr>
            <w:tcW w:w="2395" w:type="dxa"/>
          </w:tcPr>
          <w:p w:rsidR="0076446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Излязло от употреба електрическо и електронно оборудване, различно от упоменатото в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01 21 и 20 01 23, съдържащо опасни компоненти (3) *</w:t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385D3E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по R1- R11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/Пр. Обр. – сортиране, отделяне на метала/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Разделно събрани –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бита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20 01 36</w:t>
            </w:r>
          </w:p>
        </w:tc>
        <w:tc>
          <w:tcPr>
            <w:tcW w:w="2395" w:type="dxa"/>
          </w:tcPr>
          <w:p w:rsidR="0076446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Излязло от употреба електрическо и електронно оборудване, различно от упоменатото в 20 01 21 и 20 01 23 и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20 01 35</w:t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385D3E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/Пр. Обр. – сортиране, отделяне на метала/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Разделно събрани –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бита</w:t>
            </w:r>
          </w:p>
        </w:tc>
      </w:tr>
      <w:tr w:rsidR="00ED0722" w:rsidRPr="00C35804" w:rsidTr="00AA719E">
        <w:trPr>
          <w:cantSplit/>
          <w:trHeight w:val="137"/>
          <w:jc w:val="center"/>
        </w:trPr>
        <w:tc>
          <w:tcPr>
            <w:tcW w:w="738" w:type="dxa"/>
          </w:tcPr>
          <w:p w:rsidR="00ED0722" w:rsidRPr="00C35804" w:rsidRDefault="00ED0722" w:rsidP="00ED0722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19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20 01 39</w:t>
            </w:r>
          </w:p>
        </w:tc>
        <w:tc>
          <w:tcPr>
            <w:tcW w:w="2395" w:type="dxa"/>
          </w:tcPr>
          <w:p w:rsidR="00ED0722" w:rsidRPr="00C35804" w:rsidRDefault="00ED0722" w:rsidP="00ED0722">
            <w:pPr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3119" w:type="dxa"/>
          </w:tcPr>
          <w:p w:rsidR="00385D3E" w:rsidRDefault="00ED0722" w:rsidP="00ED0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385D3E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по R1- R11</w:t>
            </w:r>
          </w:p>
          <w:p w:rsidR="00ED0722" w:rsidRPr="00541D0B" w:rsidRDefault="00ED0722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,  балиране</w:t>
            </w:r>
            <w:r w:rsidRPr="00C358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57" w:type="dxa"/>
          </w:tcPr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Разделно събрани –</w:t>
            </w:r>
          </w:p>
          <w:p w:rsidR="00ED0722" w:rsidRPr="00C35804" w:rsidRDefault="00ED0722" w:rsidP="00ED07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804">
              <w:rPr>
                <w:rFonts w:ascii="Times New Roman" w:hAnsi="Times New Roman"/>
                <w:sz w:val="24"/>
                <w:szCs w:val="24"/>
                <w:lang w:val="bg-BG"/>
              </w:rPr>
              <w:t>от бита</w:t>
            </w:r>
          </w:p>
        </w:tc>
      </w:tr>
    </w:tbl>
    <w:p w:rsidR="00ED0722" w:rsidRDefault="00ED0722" w:rsidP="00B74B22">
      <w:pPr>
        <w:jc w:val="both"/>
        <w:rPr>
          <w:b/>
          <w:bCs/>
          <w:lang w:val="bg-BG"/>
        </w:rPr>
      </w:pPr>
    </w:p>
    <w:p w:rsidR="00ED0722" w:rsidRDefault="00ED0722" w:rsidP="00B74B22">
      <w:pPr>
        <w:jc w:val="both"/>
        <w:rPr>
          <w:b/>
          <w:bCs/>
          <w:lang w:val="bg-BG"/>
        </w:rPr>
      </w:pPr>
    </w:p>
    <w:p w:rsidR="00ED0722" w:rsidRDefault="00ED0722" w:rsidP="00B74B22">
      <w:pPr>
        <w:jc w:val="both"/>
        <w:rPr>
          <w:b/>
          <w:bCs/>
          <w:lang w:val="bg-BG"/>
        </w:rPr>
      </w:pPr>
    </w:p>
    <w:p w:rsidR="00045C29" w:rsidRPr="006651DC" w:rsidRDefault="00045C29" w:rsidP="00045C29">
      <w:pPr>
        <w:numPr>
          <w:ilvl w:val="2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51DC">
        <w:rPr>
          <w:rFonts w:ascii="Times New Roman" w:hAnsi="Times New Roman"/>
          <w:sz w:val="24"/>
          <w:szCs w:val="24"/>
          <w:lang w:val="bg-BG"/>
        </w:rPr>
        <w:t>Категориите електрическо и електронно оборудване съгласно съответната наредба по чл. 13, ал. 1, които ще се третират:</w:t>
      </w:r>
    </w:p>
    <w:p w:rsidR="00ED0722" w:rsidRPr="00541D0B" w:rsidRDefault="00ED0722" w:rsidP="00B74B2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5C29" w:rsidRPr="006651DC" w:rsidRDefault="00045C29" w:rsidP="00B74B22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773"/>
        <w:gridCol w:w="773"/>
        <w:gridCol w:w="773"/>
        <w:gridCol w:w="773"/>
        <w:gridCol w:w="774"/>
        <w:gridCol w:w="776"/>
        <w:gridCol w:w="774"/>
        <w:gridCol w:w="774"/>
        <w:gridCol w:w="773"/>
        <w:gridCol w:w="783"/>
        <w:gridCol w:w="745"/>
      </w:tblGrid>
      <w:tr w:rsidR="00045C29" w:rsidRPr="006651DC" w:rsidTr="004147C3">
        <w:tc>
          <w:tcPr>
            <w:tcW w:w="1267" w:type="dxa"/>
            <w:vMerge w:val="restart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 на отпадъка съгласно Наредбата по чл. 3 от ЗУО</w:t>
            </w:r>
          </w:p>
        </w:tc>
        <w:tc>
          <w:tcPr>
            <w:tcW w:w="8587" w:type="dxa"/>
            <w:gridSpan w:val="11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Категории електрическо и електронно оборудване</w:t>
            </w:r>
          </w:p>
        </w:tc>
      </w:tr>
      <w:tr w:rsidR="00045C29" w:rsidRPr="006651DC" w:rsidTr="004147C3">
        <w:tc>
          <w:tcPr>
            <w:tcW w:w="1267" w:type="dxa"/>
            <w:vMerge/>
            <w:shd w:val="clear" w:color="auto" w:fill="auto"/>
          </w:tcPr>
          <w:p w:rsidR="00045C29" w:rsidRPr="006651DC" w:rsidRDefault="00045C29" w:rsidP="004147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52" w:type="dxa"/>
            <w:vAlign w:val="center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045C29" w:rsidRPr="006651DC" w:rsidTr="004147C3">
        <w:tc>
          <w:tcPr>
            <w:tcW w:w="1267" w:type="dxa"/>
            <w:shd w:val="clear" w:color="auto" w:fill="auto"/>
          </w:tcPr>
          <w:p w:rsidR="00045C29" w:rsidRPr="006651DC" w:rsidRDefault="00045C29" w:rsidP="004147C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16 02 09*</w:t>
            </w:r>
          </w:p>
          <w:p w:rsidR="00045C29" w:rsidRPr="006651DC" w:rsidRDefault="00045C29" w:rsidP="004147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045C29" w:rsidRPr="006651DC" w:rsidTr="004147C3">
        <w:tc>
          <w:tcPr>
            <w:tcW w:w="1267" w:type="dxa"/>
            <w:shd w:val="clear" w:color="auto" w:fill="auto"/>
          </w:tcPr>
          <w:p w:rsidR="00045C29" w:rsidRPr="006651DC" w:rsidRDefault="00045C29" w:rsidP="004147C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16 02 10*</w:t>
            </w:r>
          </w:p>
          <w:p w:rsidR="00045C29" w:rsidRPr="006651DC" w:rsidRDefault="00045C29" w:rsidP="004147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045C29" w:rsidRPr="006651DC" w:rsidTr="004147C3">
        <w:tc>
          <w:tcPr>
            <w:tcW w:w="1267" w:type="dxa"/>
            <w:shd w:val="clear" w:color="auto" w:fill="auto"/>
          </w:tcPr>
          <w:p w:rsidR="00045C29" w:rsidRPr="006651DC" w:rsidRDefault="00045C29" w:rsidP="004147C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16 02 11*</w:t>
            </w:r>
          </w:p>
          <w:p w:rsidR="00045C29" w:rsidRPr="006651DC" w:rsidRDefault="00045C29" w:rsidP="004147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045C29" w:rsidRPr="006651DC" w:rsidTr="004147C3">
        <w:tc>
          <w:tcPr>
            <w:tcW w:w="1267" w:type="dxa"/>
            <w:shd w:val="clear" w:color="auto" w:fill="auto"/>
          </w:tcPr>
          <w:p w:rsidR="00045C29" w:rsidRPr="006651DC" w:rsidRDefault="00045C29" w:rsidP="004147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16 02 12*</w:t>
            </w:r>
          </w:p>
          <w:p w:rsidR="00045C29" w:rsidRPr="006651DC" w:rsidRDefault="00045C29" w:rsidP="004147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</w:tr>
      <w:tr w:rsidR="00045C29" w:rsidRPr="006651DC" w:rsidTr="004147C3">
        <w:tc>
          <w:tcPr>
            <w:tcW w:w="1267" w:type="dxa"/>
            <w:shd w:val="clear" w:color="auto" w:fill="auto"/>
          </w:tcPr>
          <w:p w:rsidR="00045C29" w:rsidRPr="006651DC" w:rsidRDefault="00045C29" w:rsidP="004147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 02 13*</w:t>
            </w:r>
          </w:p>
          <w:p w:rsidR="00045C29" w:rsidRPr="006651DC" w:rsidRDefault="00045C29" w:rsidP="004147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52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</w:tr>
      <w:tr w:rsidR="00045C29" w:rsidRPr="006651DC" w:rsidTr="004147C3">
        <w:tc>
          <w:tcPr>
            <w:tcW w:w="1267" w:type="dxa"/>
            <w:shd w:val="clear" w:color="auto" w:fill="auto"/>
          </w:tcPr>
          <w:p w:rsidR="00045C29" w:rsidRPr="006651DC" w:rsidRDefault="00045C29" w:rsidP="004147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16 02 14</w:t>
            </w:r>
          </w:p>
          <w:p w:rsidR="00045C29" w:rsidRPr="006651DC" w:rsidRDefault="00045C29" w:rsidP="004147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52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</w:tr>
      <w:tr w:rsidR="00045C29" w:rsidRPr="006651DC" w:rsidTr="004147C3">
        <w:tc>
          <w:tcPr>
            <w:tcW w:w="1267" w:type="dxa"/>
            <w:shd w:val="clear" w:color="auto" w:fill="auto"/>
          </w:tcPr>
          <w:p w:rsidR="00045C29" w:rsidRPr="006651DC" w:rsidRDefault="00045C29" w:rsidP="004147C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20 01 21*</w:t>
            </w:r>
          </w:p>
          <w:p w:rsidR="00045C29" w:rsidRPr="006651DC" w:rsidRDefault="00045C29" w:rsidP="004147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045C29" w:rsidRPr="006651DC" w:rsidTr="004147C3">
        <w:tc>
          <w:tcPr>
            <w:tcW w:w="1267" w:type="dxa"/>
            <w:shd w:val="clear" w:color="auto" w:fill="auto"/>
          </w:tcPr>
          <w:p w:rsidR="00045C29" w:rsidRPr="006651DC" w:rsidRDefault="00045C29" w:rsidP="004147C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20 01 23*</w:t>
            </w:r>
          </w:p>
          <w:p w:rsidR="00045C29" w:rsidRPr="006651DC" w:rsidRDefault="00045C29" w:rsidP="004147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045C29" w:rsidRPr="006651DC" w:rsidTr="004147C3">
        <w:tc>
          <w:tcPr>
            <w:tcW w:w="1267" w:type="dxa"/>
            <w:shd w:val="clear" w:color="auto" w:fill="auto"/>
          </w:tcPr>
          <w:p w:rsidR="00045C29" w:rsidRPr="006651DC" w:rsidRDefault="00045C29" w:rsidP="004147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 01 35*</w:t>
            </w:r>
          </w:p>
          <w:p w:rsidR="00045C29" w:rsidRPr="006651DC" w:rsidRDefault="00045C29" w:rsidP="004147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045C29" w:rsidRPr="006651DC" w:rsidTr="004147C3">
        <w:tc>
          <w:tcPr>
            <w:tcW w:w="1267" w:type="dxa"/>
            <w:shd w:val="clear" w:color="auto" w:fill="auto"/>
          </w:tcPr>
          <w:p w:rsidR="00045C29" w:rsidRPr="006651DC" w:rsidRDefault="00045C29" w:rsidP="004147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20 01 36</w:t>
            </w:r>
          </w:p>
          <w:p w:rsidR="00045C29" w:rsidRPr="006651DC" w:rsidRDefault="00045C29" w:rsidP="004147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83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92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52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</w:tbl>
    <w:p w:rsidR="00ED0722" w:rsidRDefault="00ED0722" w:rsidP="00B74B2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7862" w:rsidRPr="00247862" w:rsidRDefault="00247862" w:rsidP="00B74B2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51DC" w:rsidRDefault="006651DC" w:rsidP="00B74B22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651DC" w:rsidRPr="006651DC" w:rsidRDefault="006651DC" w:rsidP="00B74B22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D0722" w:rsidRDefault="00ED0722" w:rsidP="00B74B22">
      <w:pPr>
        <w:jc w:val="both"/>
        <w:rPr>
          <w:b/>
          <w:bCs/>
          <w:lang w:val="bg-BG"/>
        </w:rPr>
      </w:pPr>
    </w:p>
    <w:p w:rsidR="00045C29" w:rsidRDefault="00045C29" w:rsidP="00B74B22">
      <w:pPr>
        <w:jc w:val="both"/>
        <w:rPr>
          <w:b/>
          <w:bCs/>
          <w:lang w:val="bg-BG"/>
        </w:rPr>
      </w:pPr>
    </w:p>
    <w:p w:rsidR="00045C29" w:rsidRPr="006651DC" w:rsidRDefault="00045C29" w:rsidP="00045C29">
      <w:pPr>
        <w:numPr>
          <w:ilvl w:val="2"/>
          <w:numId w:val="3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51DC">
        <w:rPr>
          <w:rFonts w:ascii="Times New Roman" w:hAnsi="Times New Roman"/>
          <w:sz w:val="24"/>
          <w:szCs w:val="24"/>
          <w:lang w:val="bg-BG"/>
        </w:rPr>
        <w:t>Видовете батерии и акумулатори съгласно съответната наредба по чл. 13, ал. 1, които ще се третират:</w:t>
      </w:r>
    </w:p>
    <w:p w:rsidR="00045C29" w:rsidRPr="006651DC" w:rsidRDefault="00045C29" w:rsidP="00B74B22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045C29" w:rsidRPr="006651DC" w:rsidTr="004147C3"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 на отпадъка съгласно Наредбата по чл. </w:t>
            </w:r>
            <w:r w:rsidRPr="006651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от ЗУО</w:t>
            </w:r>
          </w:p>
        </w:tc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Автомобилни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батерии и акумулатори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Индустриални батерии и акумулатори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Портативни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батерии и акумулатори</w:t>
            </w:r>
          </w:p>
        </w:tc>
      </w:tr>
      <w:tr w:rsidR="00045C29" w:rsidRPr="006651DC" w:rsidTr="004147C3"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045C29" w:rsidRPr="006651DC" w:rsidTr="004147C3"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6651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 06 01*</w:t>
            </w:r>
          </w:p>
        </w:tc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</w:tr>
      <w:tr w:rsidR="00045C29" w:rsidRPr="006651DC" w:rsidTr="004147C3"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16 06 02*</w:t>
            </w:r>
          </w:p>
        </w:tc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</w:tr>
      <w:tr w:rsidR="00045C29" w:rsidRPr="006651DC" w:rsidTr="004147C3"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16 06 03*</w:t>
            </w:r>
          </w:p>
        </w:tc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</w:tr>
      <w:tr w:rsidR="00045C29" w:rsidRPr="006651DC" w:rsidTr="004147C3"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16 06 04</w:t>
            </w:r>
          </w:p>
        </w:tc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</w:tr>
      <w:tr w:rsidR="00045C29" w:rsidRPr="006651DC" w:rsidTr="004147C3"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</w:rPr>
              <w:t>16 06 05</w:t>
            </w:r>
          </w:p>
        </w:tc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</w:t>
            </w:r>
          </w:p>
        </w:tc>
      </w:tr>
      <w:tr w:rsidR="00045C29" w:rsidRPr="006651DC" w:rsidTr="004147C3"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20 01 33*</w:t>
            </w:r>
          </w:p>
        </w:tc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</w:tr>
      <w:tr w:rsidR="00045C29" w:rsidRPr="006651DC" w:rsidTr="004147C3"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20 01 34</w:t>
            </w:r>
          </w:p>
        </w:tc>
        <w:tc>
          <w:tcPr>
            <w:tcW w:w="2444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ru-RU"/>
              </w:rPr>
              <w:t>□</w:t>
            </w:r>
          </w:p>
        </w:tc>
      </w:tr>
    </w:tbl>
    <w:p w:rsidR="006651DC" w:rsidRDefault="006651DC" w:rsidP="00B74B22">
      <w:pPr>
        <w:jc w:val="both"/>
        <w:rPr>
          <w:b/>
          <w:bCs/>
        </w:rPr>
      </w:pPr>
    </w:p>
    <w:p w:rsidR="00450858" w:rsidRPr="00450858" w:rsidRDefault="00450858" w:rsidP="00B74B22">
      <w:pPr>
        <w:jc w:val="both"/>
        <w:rPr>
          <w:b/>
          <w:bCs/>
        </w:rPr>
      </w:pPr>
    </w:p>
    <w:p w:rsidR="00247862" w:rsidRPr="00247862" w:rsidRDefault="00247862" w:rsidP="00B74B22">
      <w:pPr>
        <w:jc w:val="both"/>
        <w:rPr>
          <w:b/>
          <w:bCs/>
        </w:rPr>
      </w:pPr>
    </w:p>
    <w:p w:rsidR="006651DC" w:rsidRDefault="006651DC" w:rsidP="00B74B22">
      <w:pPr>
        <w:jc w:val="both"/>
        <w:rPr>
          <w:b/>
          <w:bCs/>
          <w:lang w:val="bg-BG"/>
        </w:rPr>
      </w:pPr>
    </w:p>
    <w:p w:rsidR="006651DC" w:rsidRDefault="006651DC" w:rsidP="00B74B22">
      <w:pPr>
        <w:jc w:val="both"/>
        <w:rPr>
          <w:b/>
          <w:bCs/>
          <w:lang w:val="bg-BG"/>
        </w:rPr>
      </w:pPr>
    </w:p>
    <w:p w:rsidR="00541D0B" w:rsidRPr="00450858" w:rsidRDefault="00045C29" w:rsidP="00450858">
      <w:pPr>
        <w:numPr>
          <w:ilvl w:val="1"/>
          <w:numId w:val="3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51DC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541D0B" w:rsidRDefault="00541D0B" w:rsidP="0024786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64464" w:rsidRPr="00764464" w:rsidRDefault="00764464" w:rsidP="00F72F82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45C29" w:rsidRDefault="00045C29" w:rsidP="00045C29">
      <w:pPr>
        <w:pStyle w:val="a4"/>
        <w:rPr>
          <w:rFonts w:ascii="Times New Roman" w:hAnsi="Times New Roman"/>
        </w:rPr>
      </w:pPr>
    </w:p>
    <w:tbl>
      <w:tblPr>
        <w:tblW w:w="9484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57"/>
        <w:gridCol w:w="1559"/>
        <w:gridCol w:w="3260"/>
        <w:gridCol w:w="1060"/>
        <w:gridCol w:w="1687"/>
        <w:gridCol w:w="10"/>
      </w:tblGrid>
      <w:tr w:rsidR="00045C29" w:rsidRPr="006651DC" w:rsidTr="00764464">
        <w:trPr>
          <w:cantSplit/>
          <w:trHeight w:val="285"/>
          <w:jc w:val="center"/>
        </w:trPr>
        <w:tc>
          <w:tcPr>
            <w:tcW w:w="851" w:type="dxa"/>
            <w:vMerge w:val="restart"/>
          </w:tcPr>
          <w:p w:rsidR="00045C29" w:rsidRPr="006651DC" w:rsidRDefault="00045C29" w:rsidP="00D839F8">
            <w:pPr>
              <w:ind w:left="377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6" w:type="dxa"/>
            <w:gridSpan w:val="2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3260" w:type="dxa"/>
            <w:vMerge w:val="restart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Дейности,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кодове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  <w:vMerge w:val="restart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</w:t>
            </w:r>
            <w:r w:rsidR="0076446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чество</w:t>
            </w:r>
          </w:p>
          <w:p w:rsidR="00D839F8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год.)</w:t>
            </w:r>
          </w:p>
        </w:tc>
        <w:tc>
          <w:tcPr>
            <w:tcW w:w="1697" w:type="dxa"/>
            <w:gridSpan w:val="2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045C29" w:rsidRPr="006651DC" w:rsidTr="00764464">
        <w:trPr>
          <w:cantSplit/>
          <w:trHeight w:val="169"/>
          <w:jc w:val="center"/>
        </w:trPr>
        <w:tc>
          <w:tcPr>
            <w:tcW w:w="851" w:type="dxa"/>
            <w:vMerge/>
          </w:tcPr>
          <w:p w:rsidR="00045C29" w:rsidRPr="006651DC" w:rsidRDefault="00045C29" w:rsidP="00D839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559" w:type="dxa"/>
          </w:tcPr>
          <w:p w:rsidR="00045C29" w:rsidRPr="006651DC" w:rsidRDefault="00045C29" w:rsidP="004147C3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3260" w:type="dxa"/>
            <w:vMerge/>
          </w:tcPr>
          <w:p w:rsidR="00045C29" w:rsidRPr="006651DC" w:rsidRDefault="00045C29" w:rsidP="004147C3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  <w:vMerge/>
          </w:tcPr>
          <w:p w:rsidR="00045C29" w:rsidRPr="006651DC" w:rsidRDefault="00045C29" w:rsidP="004147C3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97" w:type="dxa"/>
            <w:gridSpan w:val="2"/>
          </w:tcPr>
          <w:p w:rsidR="00045C29" w:rsidRPr="006651DC" w:rsidRDefault="00045C29" w:rsidP="004147C3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5C29" w:rsidRPr="006651DC" w:rsidTr="00764464">
        <w:trPr>
          <w:cantSplit/>
          <w:trHeight w:val="326"/>
          <w:jc w:val="center"/>
        </w:trPr>
        <w:tc>
          <w:tcPr>
            <w:tcW w:w="851" w:type="dxa"/>
            <w:vMerge/>
          </w:tcPr>
          <w:p w:rsidR="00045C29" w:rsidRPr="006651DC" w:rsidRDefault="00045C29" w:rsidP="00D839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697" w:type="dxa"/>
            <w:gridSpan w:val="2"/>
          </w:tcPr>
          <w:p w:rsidR="00045C29" w:rsidRDefault="00045C29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1D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  <w:p w:rsidR="00450858" w:rsidRPr="00450858" w:rsidRDefault="00450858" w:rsidP="004147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C29" w:rsidRPr="006651DC" w:rsidTr="00764464">
        <w:trPr>
          <w:gridAfter w:val="1"/>
          <w:wAfter w:w="10" w:type="dxa"/>
          <w:cantSplit/>
          <w:trHeight w:val="166"/>
          <w:jc w:val="center"/>
        </w:trPr>
        <w:tc>
          <w:tcPr>
            <w:tcW w:w="851" w:type="dxa"/>
          </w:tcPr>
          <w:p w:rsidR="00045C29" w:rsidRPr="006651DC" w:rsidRDefault="00045C29" w:rsidP="00D839F8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02 01 10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етални отпадъци</w:t>
            </w: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селското стопанство (овощарство, цветарство и градинарство), горско, ловно и рибно стопанство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42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12 01 01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търготини, стружки и изрезки от черни метали</w:t>
            </w: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 От формоване, физична и механична повърхностна обработка на метали и пластмаси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85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12 01 04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рах и частици от цветни метали</w:t>
            </w: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541D0B" w:rsidRDefault="00045C29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 От формоване, физична и механична повърхностна обработка на метали и пластмаси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12 01 03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търготини, стружки и изрезки от цветни метали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045C29" w:rsidRPr="00541D0B" w:rsidRDefault="00045C29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 От формоване, физична и механична повърхностна обработка на метали и пластмаси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12 01 02</w:t>
            </w: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рах и частици от черни метали</w:t>
            </w: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сортиране/</w:t>
            </w: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 От формоване, физична и механична повърхностна обработка на метали и пластмаси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12 01 13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заваряване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045C29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 / От формоване, физична и механична повърхностна обработка на метали и пластмаси</w:t>
            </w:r>
          </w:p>
          <w:p w:rsidR="00CD3556" w:rsidRDefault="00CD3556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556" w:rsidRDefault="00CD3556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556" w:rsidRDefault="00CD3556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556" w:rsidRDefault="00CD3556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556" w:rsidRDefault="00CD3556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556" w:rsidRDefault="00CD3556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556" w:rsidRDefault="00CD3556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556" w:rsidRDefault="00CD3556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556" w:rsidRDefault="00CD3556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556" w:rsidRDefault="00CD3556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556" w:rsidRPr="00CD3556" w:rsidRDefault="00CD3556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C29" w:rsidRPr="006651DC" w:rsidRDefault="00045C29" w:rsidP="00CC22C7">
            <w:pPr>
              <w:ind w:left="404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  <w:tcBorders>
              <w:top w:val="nil"/>
            </w:tcBorders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16 01 17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Ч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ерни метали</w:t>
            </w:r>
          </w:p>
        </w:tc>
        <w:tc>
          <w:tcPr>
            <w:tcW w:w="3260" w:type="dxa"/>
            <w:tcBorders>
              <w:top w:val="nil"/>
            </w:tcBorders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541D0B" w:rsidRDefault="00045C29" w:rsidP="005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60" w:type="dxa"/>
            <w:tcBorders>
              <w:top w:val="nil"/>
            </w:tcBorders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87" w:type="dxa"/>
            <w:tcBorders>
              <w:top w:val="nil"/>
            </w:tcBorders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ИУМПС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16 01 18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Ц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ветни метали</w:t>
            </w: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ИУМПС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17 04 01</w:t>
            </w: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ед, бронз, месинг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17 04 02</w:t>
            </w: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луминий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17 04 03</w:t>
            </w: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лово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17 04 04</w:t>
            </w: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Ц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инк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17 04 05</w:t>
            </w: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Ж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елязо и стомана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D839F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17 04 06</w:t>
            </w: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алай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17 04 07</w:t>
            </w: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меси от метали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17 04 11</w:t>
            </w: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абели, различни от упоменатите в 17 04 10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лица/от строителство, ремонт и разрушаване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19 10 01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тпадъци от желязо и стомана</w:t>
            </w: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раздробяване/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смилане на отпадъци, съдържащи метали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19 10 02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тпадъци от цветни метали</w:t>
            </w: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лица/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раздробяване/смилане на отпадъци, съдържащи метали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19 12 02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Ч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ерни метали</w:t>
            </w: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извършващи дейности по механично третиране на отпадъци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19 12 03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Ц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ветни метали</w:t>
            </w: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лица, извършващи дейности по механично третиране на отпадъци</w:t>
            </w:r>
          </w:p>
        </w:tc>
      </w:tr>
      <w:tr w:rsidR="00045C29" w:rsidRPr="006651DC" w:rsidTr="00764464">
        <w:trPr>
          <w:gridAfter w:val="1"/>
          <w:wAfter w:w="10" w:type="dxa"/>
          <w:cantSplit/>
          <w:trHeight w:val="137"/>
          <w:jc w:val="center"/>
        </w:trPr>
        <w:tc>
          <w:tcPr>
            <w:tcW w:w="851" w:type="dxa"/>
          </w:tcPr>
          <w:p w:rsidR="00045C29" w:rsidRPr="006651DC" w:rsidRDefault="00045C29" w:rsidP="004147C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5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20 01 40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етали</w:t>
            </w:r>
          </w:p>
        </w:tc>
        <w:tc>
          <w:tcPr>
            <w:tcW w:w="3260" w:type="dxa"/>
          </w:tcPr>
          <w:p w:rsidR="00385D3E" w:rsidRDefault="00045C29" w:rsidP="004147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съхраняване на отпадъците, до извършването на някоя от дейностите с кодове R1- R12, с изключение на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предварителното съхраняване на отпадъците на площадката на образуване до събирането им;</w:t>
            </w:r>
          </w:p>
          <w:p w:rsidR="00385D3E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85D3E">
              <w:rPr>
                <w:rFonts w:ascii="Times New Roman" w:hAnsi="Times New Roman"/>
                <w:b/>
                <w:sz w:val="24"/>
                <w:szCs w:val="24"/>
              </w:rPr>
              <w:t>R12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 xml:space="preserve"> размяна на отпадъците за подлагане на някоя от дейностите по R1- R11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C">
              <w:rPr>
                <w:rFonts w:ascii="Times New Roman" w:hAnsi="Times New Roman"/>
                <w:sz w:val="24"/>
                <w:szCs w:val="24"/>
              </w:rPr>
              <w:t>/ Пр. Обр. – сортиране</w:t>
            </w: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, рязане, балиране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60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687" w:type="dxa"/>
          </w:tcPr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Разделно събрани –</w:t>
            </w:r>
          </w:p>
          <w:p w:rsidR="00045C29" w:rsidRPr="006651DC" w:rsidRDefault="00045C29" w:rsidP="004147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51DC">
              <w:rPr>
                <w:rFonts w:ascii="Times New Roman" w:hAnsi="Times New Roman"/>
                <w:sz w:val="24"/>
                <w:szCs w:val="24"/>
                <w:lang w:val="bg-BG"/>
              </w:rPr>
              <w:t>от бита</w:t>
            </w:r>
          </w:p>
        </w:tc>
      </w:tr>
    </w:tbl>
    <w:p w:rsidR="00045C29" w:rsidRDefault="00045C29" w:rsidP="00B74B22">
      <w:pPr>
        <w:jc w:val="both"/>
        <w:rPr>
          <w:b/>
          <w:bCs/>
          <w:lang w:val="bg-BG"/>
        </w:rPr>
      </w:pPr>
    </w:p>
    <w:p w:rsidR="00045C29" w:rsidRDefault="00045C29" w:rsidP="00B74B22">
      <w:pPr>
        <w:jc w:val="both"/>
        <w:rPr>
          <w:b/>
          <w:bCs/>
          <w:lang w:val="bg-BG"/>
        </w:rPr>
      </w:pPr>
    </w:p>
    <w:p w:rsidR="00045C29" w:rsidRDefault="00045C29" w:rsidP="00B74B22">
      <w:pPr>
        <w:jc w:val="both"/>
        <w:rPr>
          <w:b/>
          <w:bCs/>
          <w:lang w:val="bg-BG"/>
        </w:rPr>
      </w:pPr>
    </w:p>
    <w:p w:rsidR="00045C29" w:rsidRDefault="00045C29" w:rsidP="00B74B22">
      <w:pPr>
        <w:jc w:val="both"/>
        <w:rPr>
          <w:b/>
          <w:bCs/>
          <w:lang w:val="bg-BG"/>
        </w:rPr>
      </w:pPr>
    </w:p>
    <w:p w:rsidR="00F72F82" w:rsidRDefault="00F72F82" w:rsidP="00B74B22">
      <w:pPr>
        <w:jc w:val="both"/>
        <w:rPr>
          <w:b/>
          <w:bCs/>
          <w:lang w:val="bg-BG"/>
        </w:rPr>
      </w:pPr>
    </w:p>
    <w:p w:rsidR="00F72F82" w:rsidRDefault="00F72F82" w:rsidP="00B74B22">
      <w:pPr>
        <w:jc w:val="both"/>
        <w:rPr>
          <w:b/>
          <w:bCs/>
          <w:lang w:val="bg-BG"/>
        </w:rPr>
      </w:pPr>
    </w:p>
    <w:p w:rsidR="00F72F82" w:rsidRDefault="00F72F82" w:rsidP="00B74B22">
      <w:pPr>
        <w:jc w:val="both"/>
        <w:rPr>
          <w:b/>
          <w:bCs/>
          <w:lang w:val="bg-BG"/>
        </w:rPr>
      </w:pPr>
    </w:p>
    <w:p w:rsidR="00F72F82" w:rsidRDefault="00F72F82" w:rsidP="00B74B22">
      <w:pPr>
        <w:jc w:val="both"/>
        <w:rPr>
          <w:b/>
          <w:bCs/>
          <w:lang w:val="bg-BG"/>
        </w:rPr>
      </w:pPr>
    </w:p>
    <w:p w:rsidR="00ED0722" w:rsidRDefault="00ED0722" w:rsidP="00B74B22">
      <w:pPr>
        <w:jc w:val="both"/>
        <w:rPr>
          <w:b/>
          <w:bCs/>
          <w:lang w:val="bg-BG"/>
        </w:rPr>
      </w:pPr>
    </w:p>
    <w:p w:rsidR="00B74B22" w:rsidRPr="00C50F3D" w:rsidRDefault="00C50F3D" w:rsidP="00B74B2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F3D">
        <w:rPr>
          <w:rFonts w:ascii="Times New Roman" w:hAnsi="Times New Roman"/>
          <w:b/>
          <w:bCs/>
          <w:sz w:val="24"/>
          <w:szCs w:val="24"/>
          <w:lang w:val="bg-BG"/>
        </w:rPr>
        <w:t>Б</w:t>
      </w:r>
      <w:r w:rsidR="00B74B22" w:rsidRPr="00C50F3D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B74B22" w:rsidRPr="00C50F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4B22" w:rsidRPr="00C50F3D">
        <w:rPr>
          <w:rFonts w:ascii="Times New Roman" w:hAnsi="Times New Roman"/>
          <w:b/>
          <w:sz w:val="24"/>
          <w:szCs w:val="24"/>
        </w:rPr>
        <w:t>M</w:t>
      </w:r>
      <w:r w:rsidR="00B74B22" w:rsidRPr="00C50F3D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="00B74B22" w:rsidRPr="00C50F3D">
        <w:rPr>
          <w:rFonts w:ascii="Times New Roman" w:hAnsi="Times New Roman"/>
          <w:b/>
          <w:sz w:val="24"/>
          <w:szCs w:val="24"/>
        </w:rPr>
        <w:t xml:space="preserve">, </w:t>
      </w:r>
      <w:r w:rsidR="00B74B22" w:rsidRPr="00C50F3D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611226" w:rsidRDefault="00611226" w:rsidP="001D1482">
      <w:pPr>
        <w:pStyle w:val="20"/>
        <w:ind w:right="0"/>
        <w:rPr>
          <w:b/>
          <w:bCs/>
          <w:sz w:val="24"/>
        </w:rPr>
      </w:pPr>
    </w:p>
    <w:p w:rsidR="00F72F82" w:rsidRPr="00F72F82" w:rsidRDefault="00F72F82" w:rsidP="001D1482">
      <w:pPr>
        <w:pStyle w:val="20"/>
        <w:ind w:right="0"/>
        <w:rPr>
          <w:b/>
          <w:bCs/>
          <w:sz w:val="24"/>
        </w:rPr>
      </w:pPr>
    </w:p>
    <w:p w:rsidR="00F72F82" w:rsidRPr="006651DC" w:rsidRDefault="00F72F82" w:rsidP="00F72F82">
      <w:pPr>
        <w:pStyle w:val="20"/>
        <w:ind w:right="-82" w:firstLine="708"/>
        <w:rPr>
          <w:sz w:val="24"/>
        </w:rPr>
      </w:pPr>
      <w:r w:rsidRPr="006651DC">
        <w:rPr>
          <w:sz w:val="24"/>
        </w:rPr>
        <w:t>Площадките включени в настоящето разрешение да бъдат</w:t>
      </w:r>
      <w:r w:rsidRPr="006651DC">
        <w:rPr>
          <w:sz w:val="24"/>
          <w:lang w:val="en-US"/>
        </w:rPr>
        <w:t xml:space="preserve"> </w:t>
      </w:r>
      <w:r w:rsidRPr="006651DC">
        <w:rPr>
          <w:sz w:val="24"/>
        </w:rPr>
        <w:t xml:space="preserve"> оградени, охраняеми, с изградена инфраструктура и с осигурена денонощна охрана. Да бъде подсигурено 24 часово видеонаблюдение. Да се обособят места за събиране на отпадъците, формирани от дейността на фирмата за всяка една от цитираните в заявлението площадки, като местоположението на площадките и териториално</w:t>
      </w:r>
      <w:r w:rsidRPr="006651DC">
        <w:rPr>
          <w:sz w:val="24"/>
          <w:lang w:val="en-US"/>
        </w:rPr>
        <w:t>-</w:t>
      </w:r>
      <w:r w:rsidRPr="006651DC">
        <w:rPr>
          <w:sz w:val="24"/>
        </w:rPr>
        <w:t>устройствената им характеристика, вкл. инфраструктурата на площадките, да бъдат съгласно документацията, приложена към заявлението</w:t>
      </w:r>
    </w:p>
    <w:p w:rsidR="00F72F82" w:rsidRPr="006651DC" w:rsidRDefault="00F72F82" w:rsidP="00F72F82">
      <w:pPr>
        <w:ind w:firstLine="708"/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6651DC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 xml:space="preserve">Всички отпадъци, генерирани </w:t>
      </w:r>
      <w:r w:rsidRPr="006651DC">
        <w:rPr>
          <w:rFonts w:ascii="Times New Roman" w:hAnsi="Times New Roman"/>
          <w:color w:val="000000"/>
          <w:spacing w:val="8"/>
          <w:sz w:val="24"/>
          <w:szCs w:val="24"/>
          <w:lang w:val="bg-BG"/>
        </w:rPr>
        <w:t xml:space="preserve">на площадката да </w:t>
      </w:r>
      <w:r w:rsidRPr="006651DC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се събират разделно и </w:t>
      </w: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временно съхраняват по подходящ начин, съгласно техния произход, вид, състав и характерни свойства</w:t>
      </w:r>
      <w:proofErr w:type="gramStart"/>
      <w:r w:rsidRPr="006651DC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,</w:t>
      </w:r>
      <w:proofErr w:type="gramEnd"/>
      <w:r w:rsidRPr="006651DC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както и в съответствие с изискванията </w:t>
      </w:r>
      <w:r w:rsidRPr="006651DC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поставени в Наредбата за третиране и транспортиране на </w:t>
      </w: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производствени и опасни отпадъци, приета с ПМС 53/99 год</w:t>
      </w: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 / ДВ бр</w:t>
      </w: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.</w:t>
      </w: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29 / 99 год. //, както и съгласно изискванията поставени в аналогичните наредби, касаещи специфичните отпадъци – НУБА, ИУЕЕО, ИУМПС.</w:t>
      </w:r>
    </w:p>
    <w:p w:rsidR="00F72F82" w:rsidRPr="006651DC" w:rsidRDefault="00F72F82" w:rsidP="00F72F82">
      <w:pPr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ab/>
        <w:t xml:space="preserve">Съдовете, в които се съхраняват събраните и формираните от дейността отпадъци да бъдат изолирани от околната среда; да бъдат корозивно устойчиви спрямо веществата съдържащи се в отпадъците, както и материалът от който са  изработени да не взаимодейства с тях  и да имат обозначителни табели за кода и наименованието на съответния отпадък, съгласно </w:t>
      </w:r>
      <w:r w:rsidRPr="006651DC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Наредба №3 / 2004 год.</w:t>
      </w:r>
      <w:r w:rsidRPr="006651DC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на Министъра на околната среда и </w:t>
      </w:r>
      <w:r w:rsidRPr="006651DC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>водите, обн. ДВ бр.44 от 2004 год.</w:t>
      </w:r>
    </w:p>
    <w:p w:rsidR="00F72F82" w:rsidRPr="006651DC" w:rsidRDefault="00F72F82" w:rsidP="00F72F82">
      <w:pPr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6651DC">
        <w:rPr>
          <w:rFonts w:ascii="Times New Roman" w:hAnsi="Times New Roman"/>
          <w:sz w:val="24"/>
          <w:szCs w:val="24"/>
        </w:rPr>
        <w:t xml:space="preserve">      </w:t>
      </w:r>
      <w:r w:rsidRPr="006651DC">
        <w:rPr>
          <w:rFonts w:ascii="Times New Roman" w:hAnsi="Times New Roman"/>
          <w:sz w:val="24"/>
          <w:szCs w:val="24"/>
          <w:lang w:val="bg-BG"/>
        </w:rPr>
        <w:t xml:space="preserve">Участъците на които ще се извършват дейности с опасни отпадъци  , да се оборудват и експлоатират съгласно </w:t>
      </w:r>
      <w:r w:rsidRPr="006651DC">
        <w:rPr>
          <w:rFonts w:ascii="Times New Roman" w:hAnsi="Times New Roman"/>
          <w:color w:val="000000"/>
          <w:spacing w:val="24"/>
          <w:sz w:val="24"/>
          <w:szCs w:val="24"/>
          <w:lang w:val="bg-BG"/>
        </w:rPr>
        <w:t xml:space="preserve">изискванията към площадките за временно съхраняване на отпадъци по приложение №2 от </w:t>
      </w:r>
      <w:r w:rsidRPr="006651DC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Наредбата за третиране и транспортиране на </w:t>
      </w: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производствени и опасни отпадъци</w:t>
      </w: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 /</w:t>
      </w: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ПМС 53/</w:t>
      </w: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19</w:t>
      </w: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99 год.  </w:t>
      </w: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– ДВ бр. 29 / </w:t>
      </w:r>
      <w:smartTag w:uri="urn:schemas-microsoft-com:office:smarttags" w:element="metricconverter">
        <w:smartTagPr>
          <w:attr w:name="ProductID" w:val="99 г"/>
        </w:smartTagPr>
        <w:r w:rsidRPr="006651DC">
          <w:rPr>
            <w:rFonts w:ascii="Times New Roman" w:hAnsi="Times New Roman"/>
            <w:color w:val="000000"/>
            <w:spacing w:val="5"/>
            <w:sz w:val="24"/>
            <w:szCs w:val="24"/>
            <w:lang w:val="bg-BG"/>
          </w:rPr>
          <w:t>99 г</w:t>
        </w:r>
      </w:smartTag>
      <w:r w:rsidRPr="006651DC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. /, както и съгласно изискванията поставени в аналогичните наредби, касаещи специфичните отпадъци – НУБА, ИУЕЕО, ИУМПС.</w:t>
      </w:r>
    </w:p>
    <w:p w:rsidR="00F72F82" w:rsidRPr="006651DC" w:rsidRDefault="00F72F82" w:rsidP="00F72F82">
      <w:pPr>
        <w:pStyle w:val="20"/>
        <w:ind w:right="-82" w:firstLine="708"/>
        <w:rPr>
          <w:sz w:val="24"/>
          <w:lang w:val="en-US"/>
        </w:rPr>
      </w:pPr>
    </w:p>
    <w:p w:rsidR="00F72F82" w:rsidRPr="006651DC" w:rsidRDefault="00F72F82" w:rsidP="00F72F82">
      <w:pPr>
        <w:pStyle w:val="20"/>
        <w:ind w:right="-82"/>
        <w:rPr>
          <w:sz w:val="24"/>
        </w:rPr>
      </w:pPr>
      <w:r w:rsidRPr="006651DC">
        <w:rPr>
          <w:sz w:val="24"/>
        </w:rPr>
        <w:tab/>
        <w:t>Във връзка с извършваната от дружеството дейност, на територията и на двете площадки включени в настоящето заявление, да се обособят участъци и сектори, гарантиращи разделното събиране на отпадъците и недопускащи тяхното смесване, а именно:</w:t>
      </w:r>
    </w:p>
    <w:p w:rsidR="00611226" w:rsidRPr="006651DC" w:rsidRDefault="00611226" w:rsidP="001D1482">
      <w:pPr>
        <w:pStyle w:val="20"/>
        <w:ind w:right="0"/>
        <w:rPr>
          <w:b/>
          <w:bCs/>
          <w:sz w:val="24"/>
        </w:rPr>
      </w:pPr>
    </w:p>
    <w:p w:rsidR="00F72F82" w:rsidRPr="006651DC" w:rsidRDefault="00F72F82" w:rsidP="00F72F82">
      <w:pPr>
        <w:pStyle w:val="20"/>
        <w:rPr>
          <w:b/>
          <w:sz w:val="24"/>
        </w:rPr>
      </w:pPr>
      <w:r w:rsidRPr="006651DC">
        <w:rPr>
          <w:b/>
          <w:sz w:val="24"/>
        </w:rPr>
        <w:t>Участък за събиране и временно съхранение на метални опаковки:</w:t>
      </w:r>
    </w:p>
    <w:p w:rsidR="00F72F82" w:rsidRPr="006651DC" w:rsidRDefault="00F72F82" w:rsidP="00F72F82">
      <w:pPr>
        <w:pStyle w:val="20"/>
        <w:rPr>
          <w:b/>
          <w:sz w:val="24"/>
        </w:rPr>
      </w:pPr>
    </w:p>
    <w:p w:rsidR="00F72F82" w:rsidRPr="006651DC" w:rsidRDefault="00F72F82" w:rsidP="00F72F82">
      <w:pPr>
        <w:pStyle w:val="20"/>
        <w:ind w:right="-82"/>
        <w:rPr>
          <w:sz w:val="24"/>
        </w:rPr>
      </w:pPr>
      <w:r w:rsidRPr="006651DC">
        <w:rPr>
          <w:sz w:val="24"/>
        </w:rPr>
        <w:t xml:space="preserve">           Събраните на територията на описаните в настоящето заявление отпадъци от метални опаковки, да се събират разделно на отредени за целта места, обозначени с код и наименование, съгласно Наредба 3/2004г.</w:t>
      </w:r>
    </w:p>
    <w:p w:rsidR="00F72F82" w:rsidRPr="006651DC" w:rsidRDefault="00F72F82" w:rsidP="00F72F82">
      <w:pPr>
        <w:pStyle w:val="20"/>
        <w:ind w:right="-82"/>
        <w:rPr>
          <w:sz w:val="24"/>
        </w:rPr>
      </w:pPr>
    </w:p>
    <w:p w:rsidR="00F72F82" w:rsidRPr="006651DC" w:rsidRDefault="00F72F82" w:rsidP="00F72F82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651DC">
        <w:rPr>
          <w:rFonts w:ascii="Times New Roman" w:hAnsi="Times New Roman"/>
          <w:b/>
          <w:spacing w:val="5"/>
          <w:sz w:val="24"/>
          <w:szCs w:val="24"/>
          <w:lang w:val="bg-BG"/>
        </w:rPr>
        <w:t xml:space="preserve">При извършване на дейностите по събиране, временно съхранение и разкомплектоване на ИУМПС: </w:t>
      </w:r>
      <w:r w:rsidRPr="006651DC">
        <w:rPr>
          <w:rFonts w:ascii="Times New Roman" w:hAnsi="Times New Roman"/>
          <w:b/>
          <w:sz w:val="24"/>
          <w:szCs w:val="24"/>
        </w:rPr>
        <w:t xml:space="preserve">  </w:t>
      </w:r>
    </w:p>
    <w:p w:rsidR="00F72F82" w:rsidRPr="006651DC" w:rsidRDefault="00F72F82" w:rsidP="00F72F82">
      <w:pPr>
        <w:pStyle w:val="af0"/>
        <w:jc w:val="both"/>
      </w:pPr>
      <w:r w:rsidRPr="006651DC">
        <w:t xml:space="preserve">     </w:t>
      </w:r>
      <w:r w:rsidRPr="006651DC">
        <w:tab/>
        <w:t xml:space="preserve"> При извършване на дейностите с ИУМПС да се спазват</w:t>
      </w:r>
      <w:r w:rsidRPr="006651DC">
        <w:rPr>
          <w:lang w:val="ru-RU"/>
        </w:rPr>
        <w:t xml:space="preserve"> изискванията и условията поставени в</w:t>
      </w:r>
      <w:r w:rsidRPr="006651DC">
        <w:t xml:space="preserve"> </w:t>
      </w:r>
      <w:hyperlink r:id="rId10" w:tgtFrame="_blank" w:history="1">
        <w:r w:rsidRPr="006651DC">
          <w:rPr>
            <w:rStyle w:val="a6"/>
            <w:color w:val="auto"/>
            <w:u w:val="none"/>
          </w:rPr>
          <w:t>Наредба за излезлите от употреба моторни превозни средства (Приета с ПМС № 11 от 15.01.2013 г.,обн., ДВ, бр. 7 от 25.01.2013 г.)</w:t>
        </w:r>
      </w:hyperlink>
    </w:p>
    <w:p w:rsidR="00F72F82" w:rsidRPr="006651DC" w:rsidRDefault="00F72F82" w:rsidP="00F72F82">
      <w:pPr>
        <w:shd w:val="clear" w:color="auto" w:fill="FFFFFF"/>
        <w:spacing w:before="115" w:line="326" w:lineRule="exact"/>
        <w:ind w:right="-82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51DC">
        <w:rPr>
          <w:rFonts w:ascii="Times New Roman" w:hAnsi="Times New Roman"/>
          <w:spacing w:val="9"/>
          <w:sz w:val="24"/>
          <w:szCs w:val="24"/>
          <w:lang w:val="bg-BG"/>
        </w:rPr>
        <w:t xml:space="preserve">Приетите на територията на площадката ИУМПС да се ситуират в отредените за целта закрити места, където да се извършва източване на масла и др. течни </w:t>
      </w:r>
      <w:r w:rsidRPr="006651DC">
        <w:rPr>
          <w:rFonts w:ascii="Times New Roman" w:hAnsi="Times New Roman"/>
          <w:spacing w:val="9"/>
          <w:sz w:val="24"/>
          <w:szCs w:val="24"/>
          <w:lang w:val="bg-BG"/>
        </w:rPr>
        <w:lastRenderedPageBreak/>
        <w:t>нефтопродукти и разкомплектоването на ИУМПС. В</w:t>
      </w:r>
      <w:r w:rsidRPr="006651DC">
        <w:rPr>
          <w:rFonts w:ascii="Times New Roman" w:hAnsi="Times New Roman"/>
          <w:spacing w:val="9"/>
          <w:sz w:val="24"/>
          <w:szCs w:val="24"/>
        </w:rPr>
        <w:t xml:space="preserve">сички смазочни, хидравлични </w:t>
      </w:r>
      <w:r w:rsidRPr="006651DC">
        <w:rPr>
          <w:rFonts w:ascii="Times New Roman" w:hAnsi="Times New Roman"/>
          <w:spacing w:val="2"/>
          <w:sz w:val="24"/>
          <w:szCs w:val="24"/>
        </w:rPr>
        <w:t xml:space="preserve">масла </w:t>
      </w:r>
      <w:r w:rsidRPr="006651DC">
        <w:rPr>
          <w:rFonts w:ascii="Times New Roman" w:hAnsi="Times New Roman"/>
          <w:spacing w:val="2"/>
          <w:sz w:val="24"/>
          <w:szCs w:val="24"/>
          <w:lang w:val="bg-BG"/>
        </w:rPr>
        <w:t xml:space="preserve">и др. течности </w:t>
      </w:r>
      <w:r w:rsidRPr="006651DC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Pr="006651DC">
        <w:rPr>
          <w:rFonts w:ascii="Times New Roman" w:hAnsi="Times New Roman"/>
          <w:spacing w:val="2"/>
          <w:sz w:val="24"/>
          <w:szCs w:val="24"/>
          <w:lang w:val="bg-BG"/>
        </w:rPr>
        <w:t>излезлите от употреба МПС</w:t>
      </w:r>
      <w:r w:rsidRPr="006651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651DC">
        <w:rPr>
          <w:rFonts w:ascii="Times New Roman" w:hAnsi="Times New Roman"/>
          <w:spacing w:val="2"/>
          <w:sz w:val="24"/>
          <w:szCs w:val="24"/>
          <w:lang w:val="bg-BG"/>
        </w:rPr>
        <w:t xml:space="preserve">да се съхраняват в </w:t>
      </w:r>
      <w:r w:rsidRPr="006651DC">
        <w:rPr>
          <w:rFonts w:ascii="Times New Roman" w:hAnsi="Times New Roman"/>
          <w:spacing w:val="2"/>
          <w:sz w:val="24"/>
          <w:szCs w:val="24"/>
        </w:rPr>
        <w:t xml:space="preserve">подходящи за целта съдове. </w:t>
      </w:r>
      <w:proofErr w:type="gramStart"/>
      <w:r w:rsidRPr="006651DC">
        <w:rPr>
          <w:rFonts w:ascii="Times New Roman" w:hAnsi="Times New Roman"/>
          <w:spacing w:val="2"/>
          <w:sz w:val="24"/>
          <w:szCs w:val="24"/>
        </w:rPr>
        <w:t xml:space="preserve">Всички масла </w:t>
      </w:r>
      <w:r w:rsidRPr="006651DC">
        <w:rPr>
          <w:rFonts w:ascii="Times New Roman" w:hAnsi="Times New Roman"/>
          <w:spacing w:val="2"/>
          <w:sz w:val="24"/>
          <w:szCs w:val="24"/>
          <w:lang w:val="bg-BG"/>
        </w:rPr>
        <w:t xml:space="preserve">да </w:t>
      </w:r>
      <w:r w:rsidRPr="006651DC">
        <w:rPr>
          <w:rFonts w:ascii="Times New Roman" w:hAnsi="Times New Roman"/>
          <w:spacing w:val="-1"/>
          <w:sz w:val="24"/>
          <w:szCs w:val="24"/>
        </w:rPr>
        <w:t xml:space="preserve">се събират във варели за временно съхранение преди предаването им </w:t>
      </w:r>
      <w:r w:rsidRPr="006651DC">
        <w:rPr>
          <w:rFonts w:ascii="Times New Roman" w:hAnsi="Times New Roman"/>
          <w:spacing w:val="-5"/>
          <w:sz w:val="24"/>
          <w:szCs w:val="24"/>
          <w:lang w:val="bg-BG"/>
        </w:rPr>
        <w:t xml:space="preserve">на лицензирани </w:t>
      </w:r>
      <w:r w:rsidRPr="006651DC">
        <w:rPr>
          <w:rFonts w:ascii="Times New Roman" w:hAnsi="Times New Roman"/>
          <w:spacing w:val="-8"/>
          <w:sz w:val="24"/>
          <w:szCs w:val="24"/>
          <w:lang w:val="bg-BG"/>
        </w:rPr>
        <w:t>фирми</w:t>
      </w:r>
      <w:r w:rsidRPr="006651DC">
        <w:rPr>
          <w:rFonts w:ascii="Times New Roman" w:hAnsi="Times New Roman"/>
          <w:spacing w:val="-1"/>
          <w:sz w:val="24"/>
          <w:szCs w:val="24"/>
        </w:rPr>
        <w:t xml:space="preserve"> за последващо третиране.</w:t>
      </w:r>
      <w:proofErr w:type="gramEnd"/>
      <w:r w:rsidRPr="006651DC">
        <w:rPr>
          <w:rFonts w:ascii="Times New Roman" w:hAnsi="Times New Roman"/>
          <w:spacing w:val="-1"/>
          <w:sz w:val="24"/>
          <w:szCs w:val="24"/>
        </w:rPr>
        <w:t xml:space="preserve"> Съдовете </w:t>
      </w:r>
      <w:r w:rsidRPr="006651DC">
        <w:rPr>
          <w:rFonts w:ascii="Times New Roman" w:hAnsi="Times New Roman"/>
          <w:spacing w:val="-1"/>
          <w:sz w:val="24"/>
          <w:szCs w:val="24"/>
          <w:lang w:val="bg-BG"/>
        </w:rPr>
        <w:t>да бъдат</w:t>
      </w:r>
      <w:r w:rsidRPr="006651DC">
        <w:rPr>
          <w:rFonts w:ascii="Times New Roman" w:hAnsi="Times New Roman"/>
          <w:spacing w:val="-1"/>
          <w:sz w:val="24"/>
          <w:szCs w:val="24"/>
        </w:rPr>
        <w:t xml:space="preserve"> надписани </w:t>
      </w:r>
      <w:proofErr w:type="gramStart"/>
      <w:r w:rsidRPr="006651DC">
        <w:rPr>
          <w:rFonts w:ascii="Times New Roman" w:hAnsi="Times New Roman"/>
          <w:spacing w:val="-1"/>
          <w:sz w:val="24"/>
          <w:szCs w:val="24"/>
        </w:rPr>
        <w:t>и  изолирани</w:t>
      </w:r>
      <w:proofErr w:type="gramEnd"/>
      <w:r w:rsidRPr="006651DC">
        <w:rPr>
          <w:rFonts w:ascii="Times New Roman" w:hAnsi="Times New Roman"/>
          <w:spacing w:val="-1"/>
          <w:sz w:val="24"/>
          <w:szCs w:val="24"/>
        </w:rPr>
        <w:t xml:space="preserve"> от околната среда . </w:t>
      </w:r>
    </w:p>
    <w:p w:rsidR="00F72F82" w:rsidRPr="006651DC" w:rsidRDefault="00F72F82" w:rsidP="00F72F82">
      <w:pPr>
        <w:pStyle w:val="30"/>
        <w:ind w:left="-142" w:right="595" w:firstLine="502"/>
        <w:rPr>
          <w:rFonts w:ascii="Times New Roman" w:hAnsi="Times New Roman"/>
        </w:rPr>
      </w:pPr>
    </w:p>
    <w:p w:rsidR="00F72F82" w:rsidRPr="006651DC" w:rsidRDefault="00F72F82" w:rsidP="00F72F82">
      <w:pPr>
        <w:pStyle w:val="30"/>
        <w:ind w:left="-142" w:right="-82" w:firstLine="850"/>
        <w:rPr>
          <w:rFonts w:ascii="Times New Roman" w:hAnsi="Times New Roman"/>
        </w:rPr>
      </w:pPr>
      <w:r w:rsidRPr="006651DC">
        <w:rPr>
          <w:rFonts w:ascii="Times New Roman" w:hAnsi="Times New Roman"/>
        </w:rPr>
        <w:t>Временното съхранение на отпадъците, генерирани при разкомплектоването на ИУМПС, авариини ситуации и разливи от ИУМПС да се извършва на обособени закрити помещения, в затворени и обозначени за целта съдове, изолирани от околната среда.</w:t>
      </w:r>
    </w:p>
    <w:p w:rsidR="00F72F82" w:rsidRPr="006651DC" w:rsidRDefault="00F72F82" w:rsidP="00F72F82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F72F82" w:rsidRPr="006651DC" w:rsidRDefault="00F72F82" w:rsidP="00F72F82">
      <w:pPr>
        <w:overflowPunct/>
        <w:autoSpaceDE/>
        <w:autoSpaceDN/>
        <w:adjustRightInd/>
        <w:ind w:left="360" w:right="-82"/>
        <w:jc w:val="both"/>
        <w:textAlignment w:val="auto"/>
        <w:rPr>
          <w:rFonts w:ascii="Times New Roman" w:hAnsi="Times New Roman"/>
          <w:b/>
          <w:spacing w:val="5"/>
          <w:sz w:val="24"/>
          <w:szCs w:val="24"/>
          <w:lang w:val="bg-BG"/>
        </w:rPr>
      </w:pPr>
      <w:r w:rsidRPr="006651DC">
        <w:rPr>
          <w:rFonts w:ascii="Times New Roman" w:hAnsi="Times New Roman"/>
          <w:b/>
          <w:spacing w:val="-13"/>
          <w:sz w:val="24"/>
          <w:szCs w:val="24"/>
          <w:lang w:val="bg-BG"/>
        </w:rPr>
        <w:t>При извършване на дейностите с излязло от употреба електронно и електрическо оборудване  /ИУЕЕО /;</w:t>
      </w:r>
    </w:p>
    <w:p w:rsidR="00F72F82" w:rsidRPr="006651DC" w:rsidRDefault="00F72F82" w:rsidP="00F72F82">
      <w:pPr>
        <w:pStyle w:val="af0"/>
        <w:ind w:firstLine="360"/>
        <w:jc w:val="both"/>
      </w:pPr>
      <w:r w:rsidRPr="006651DC">
        <w:t xml:space="preserve">За извършването на дейностите с ИУЕЕО, на територията на площадките, да бъдат обособени необходимите места и съдове за разделното им събиране и временното съхранение. Участъците, на които ще се извършват дейностите по временно съхранение на ИУЕЕО , да се оборудват и експлоатират съгласно </w:t>
      </w:r>
      <w:r w:rsidRPr="006651DC">
        <w:rPr>
          <w:spacing w:val="24"/>
        </w:rPr>
        <w:t xml:space="preserve">изискванията към площадките за временно съхраняване на отпадъци по приложение №2 от </w:t>
      </w:r>
      <w:r w:rsidRPr="006651DC">
        <w:rPr>
          <w:spacing w:val="9"/>
          <w:lang w:val="ru-RU"/>
        </w:rPr>
        <w:t xml:space="preserve">Наредбата за третиране и транспортиране на </w:t>
      </w:r>
      <w:r w:rsidRPr="006651DC">
        <w:rPr>
          <w:spacing w:val="5"/>
          <w:lang w:val="ru-RU"/>
        </w:rPr>
        <w:t>производствени и опасни отпадъци</w:t>
      </w:r>
      <w:r w:rsidRPr="006651DC">
        <w:rPr>
          <w:spacing w:val="5"/>
        </w:rPr>
        <w:t xml:space="preserve"> /</w:t>
      </w:r>
      <w:r w:rsidRPr="006651DC">
        <w:rPr>
          <w:spacing w:val="5"/>
          <w:lang w:val="ru-RU"/>
        </w:rPr>
        <w:t xml:space="preserve"> ПМС 53/</w:t>
      </w:r>
      <w:r w:rsidRPr="006651DC">
        <w:rPr>
          <w:spacing w:val="5"/>
        </w:rPr>
        <w:t>19</w:t>
      </w:r>
      <w:r w:rsidRPr="006651DC">
        <w:rPr>
          <w:spacing w:val="5"/>
          <w:lang w:val="ru-RU"/>
        </w:rPr>
        <w:t xml:space="preserve">99 год.  </w:t>
      </w:r>
      <w:r w:rsidRPr="006651DC">
        <w:rPr>
          <w:spacing w:val="5"/>
        </w:rPr>
        <w:t xml:space="preserve">– ДВ бр. 29 / </w:t>
      </w:r>
      <w:smartTag w:uri="urn:schemas-microsoft-com:office:smarttags" w:element="metricconverter">
        <w:smartTagPr>
          <w:attr w:name="ProductID" w:val="99 г"/>
        </w:smartTagPr>
        <w:r w:rsidRPr="006651DC">
          <w:rPr>
            <w:spacing w:val="5"/>
          </w:rPr>
          <w:t>99 г</w:t>
        </w:r>
      </w:smartTag>
      <w:r w:rsidRPr="006651DC">
        <w:rPr>
          <w:spacing w:val="5"/>
        </w:rPr>
        <w:t xml:space="preserve">. / и </w:t>
      </w:r>
      <w:r w:rsidRPr="006651DC">
        <w:t xml:space="preserve">съгласно </w:t>
      </w:r>
      <w:hyperlink r:id="rId11" w:tgtFrame="_blank" w:history="1">
        <w:r w:rsidRPr="006651DC">
          <w:rPr>
            <w:rStyle w:val="a6"/>
            <w:color w:val="auto"/>
            <w:u w:val="none"/>
          </w:rPr>
          <w:t>Наредба за излязлото от употреба  електрическо и електронно оборудване</w:t>
        </w:r>
      </w:hyperlink>
      <w:r w:rsidRPr="006651DC">
        <w:t xml:space="preserve"> (приета с ПМС № 355 от 28.12.2012 г., обн. ДВ. бр.2 от 08.01.2013 г.). ИУЕЕО да се събира и  временно съхранява по начин който не възпрепятства повторното му използване, рециклирането и оползотворяването му.</w:t>
      </w:r>
    </w:p>
    <w:p w:rsidR="00F72F82" w:rsidRPr="006651DC" w:rsidRDefault="00F72F82" w:rsidP="00F72F82">
      <w:pPr>
        <w:pStyle w:val="20"/>
        <w:rPr>
          <w:sz w:val="24"/>
        </w:rPr>
      </w:pPr>
    </w:p>
    <w:p w:rsidR="00F72F82" w:rsidRPr="006651DC" w:rsidRDefault="00F72F82" w:rsidP="00F72F82">
      <w:pPr>
        <w:pStyle w:val="20"/>
        <w:rPr>
          <w:b/>
          <w:sz w:val="24"/>
        </w:rPr>
      </w:pPr>
      <w:r w:rsidRPr="006651DC">
        <w:rPr>
          <w:b/>
          <w:sz w:val="24"/>
        </w:rPr>
        <w:t>Участък за събиране и временно съхранение на негодни за употреба батерии и акумулатори / НУБА /;</w:t>
      </w:r>
    </w:p>
    <w:p w:rsidR="00F72F82" w:rsidRPr="006651DC" w:rsidRDefault="00F72F82" w:rsidP="00F72F82">
      <w:pPr>
        <w:pStyle w:val="20"/>
        <w:rPr>
          <w:b/>
          <w:sz w:val="24"/>
        </w:rPr>
      </w:pPr>
    </w:p>
    <w:p w:rsidR="00F72F82" w:rsidRPr="006651DC" w:rsidRDefault="00F72F82" w:rsidP="00F72F82">
      <w:pPr>
        <w:pStyle w:val="20"/>
        <w:ind w:right="-82" w:firstLine="708"/>
        <w:rPr>
          <w:sz w:val="24"/>
        </w:rPr>
      </w:pPr>
      <w:r w:rsidRPr="006651DC">
        <w:rPr>
          <w:sz w:val="24"/>
        </w:rPr>
        <w:t>При извършване на дейностите с НУБА, изкупените оловни акумулатори / без никаква интервенция /, да се събират и съхраняват временно в контейнери / палети /, устойчиви на киселина, разположени върху бетонирана площ под навес. Местата за поставяне на съдовете за събиране на негодните за употреба оловни акумулатори да  се обозначават със следните табели : „ Събирателен пункт за негодни за употреба окумулатори” и „ Акумулаторите се събират задължително с електролит”.</w:t>
      </w:r>
    </w:p>
    <w:p w:rsidR="00F72F82" w:rsidRPr="006651DC" w:rsidRDefault="00F72F82" w:rsidP="00F72F82">
      <w:pPr>
        <w:pStyle w:val="20"/>
        <w:ind w:right="-82"/>
        <w:rPr>
          <w:sz w:val="24"/>
        </w:rPr>
      </w:pPr>
      <w:r w:rsidRPr="006651DC">
        <w:rPr>
          <w:sz w:val="24"/>
        </w:rPr>
        <w:t xml:space="preserve">Размерите на табелите трябва да не са по- малки от 0,5 х </w:t>
      </w:r>
      <w:smartTag w:uri="urn:schemas-microsoft-com:office:smarttags" w:element="metricconverter">
        <w:smartTagPr>
          <w:attr w:name="ProductID" w:val="1 м"/>
        </w:smartTagPr>
        <w:r w:rsidRPr="006651DC">
          <w:rPr>
            <w:sz w:val="24"/>
          </w:rPr>
          <w:t>1 м</w:t>
        </w:r>
      </w:smartTag>
      <w:r w:rsidRPr="006651DC">
        <w:rPr>
          <w:sz w:val="24"/>
        </w:rPr>
        <w:t>.</w:t>
      </w:r>
    </w:p>
    <w:p w:rsidR="00F72F82" w:rsidRPr="006651DC" w:rsidRDefault="00F72F82" w:rsidP="00F72F82">
      <w:pPr>
        <w:pStyle w:val="20"/>
        <w:ind w:right="-82"/>
        <w:rPr>
          <w:sz w:val="24"/>
        </w:rPr>
      </w:pPr>
      <w:r w:rsidRPr="006651DC">
        <w:rPr>
          <w:sz w:val="24"/>
        </w:rPr>
        <w:t xml:space="preserve">Дейностите с НУБА да се извършват съгласно изискванията на </w:t>
      </w:r>
      <w:hyperlink r:id="rId12" w:tgtFrame="_blank" w:history="1">
        <w:r w:rsidRPr="006651DC">
          <w:rPr>
            <w:rStyle w:val="a6"/>
            <w:color w:val="auto"/>
            <w:sz w:val="24"/>
            <w:u w:val="none"/>
          </w:rPr>
          <w:t>Наредба за батерии и акумулатори и за негодни за употреба батерии и акумулатори</w:t>
        </w:r>
      </w:hyperlink>
      <w:r w:rsidRPr="006651DC">
        <w:rPr>
          <w:sz w:val="24"/>
        </w:rPr>
        <w:t xml:space="preserve"> (приета с ПМС № 351 от 27.12.2012 г., обн. ДВ. бр.2 от 08.01.2013 г.)</w:t>
      </w:r>
    </w:p>
    <w:p w:rsidR="00F72F82" w:rsidRPr="006651DC" w:rsidRDefault="00F72F82" w:rsidP="00F72F82">
      <w:pPr>
        <w:pStyle w:val="20"/>
        <w:rPr>
          <w:sz w:val="24"/>
        </w:rPr>
      </w:pPr>
    </w:p>
    <w:p w:rsidR="00F72F82" w:rsidRPr="006651DC" w:rsidRDefault="00F72F82" w:rsidP="00F72F82">
      <w:pPr>
        <w:pStyle w:val="20"/>
        <w:rPr>
          <w:b/>
          <w:sz w:val="24"/>
        </w:rPr>
      </w:pPr>
      <w:r w:rsidRPr="006651DC">
        <w:rPr>
          <w:b/>
          <w:sz w:val="24"/>
        </w:rPr>
        <w:t>Участък за извършване на търговска дейност с отпадъци от черни и цветни метали.</w:t>
      </w:r>
    </w:p>
    <w:p w:rsidR="00F72F82" w:rsidRPr="006651DC" w:rsidRDefault="00F72F82" w:rsidP="00F72F82">
      <w:pPr>
        <w:pStyle w:val="20"/>
        <w:rPr>
          <w:sz w:val="24"/>
        </w:rPr>
      </w:pPr>
    </w:p>
    <w:p w:rsidR="00F72F82" w:rsidRPr="006651DC" w:rsidRDefault="00F72F82" w:rsidP="00F72F82">
      <w:pPr>
        <w:pStyle w:val="20"/>
        <w:rPr>
          <w:b/>
          <w:sz w:val="24"/>
        </w:rPr>
      </w:pPr>
      <w:r w:rsidRPr="006651DC">
        <w:rPr>
          <w:b/>
          <w:sz w:val="24"/>
        </w:rPr>
        <w:t>Участък за метални отпадъци</w:t>
      </w:r>
    </w:p>
    <w:p w:rsidR="00F72F82" w:rsidRPr="006651DC" w:rsidRDefault="00F72F82" w:rsidP="00F72F82">
      <w:pPr>
        <w:pStyle w:val="20"/>
        <w:rPr>
          <w:sz w:val="24"/>
        </w:rPr>
      </w:pPr>
    </w:p>
    <w:p w:rsidR="00F72F82" w:rsidRPr="006651DC" w:rsidRDefault="00F72F82" w:rsidP="00F72F82">
      <w:pPr>
        <w:pStyle w:val="20"/>
        <w:ind w:right="-82" w:firstLine="708"/>
        <w:rPr>
          <w:sz w:val="24"/>
        </w:rPr>
      </w:pPr>
      <w:r w:rsidRPr="006651DC">
        <w:rPr>
          <w:sz w:val="24"/>
        </w:rPr>
        <w:t>На участъка да се извършва приемане, окачествяване, разглобяване, рязане, сортиране, балиране и временно съхранение на отпадъците от черни и цветни метали и сплавите им. Изкупените метални отпадъци и негодните остатъци от автомобилни купета да се разделят и сортират по големина , вид и свойства и да се събират в съответните участъци: тежък скрап;   чугун;  лековесен скрап;  цветни метали и  експедиция.</w:t>
      </w:r>
    </w:p>
    <w:p w:rsidR="00F72F82" w:rsidRPr="006651DC" w:rsidRDefault="00F72F82" w:rsidP="00F72F82">
      <w:pPr>
        <w:pStyle w:val="20"/>
        <w:ind w:right="-82" w:firstLine="708"/>
        <w:rPr>
          <w:sz w:val="24"/>
        </w:rPr>
      </w:pPr>
      <w:r w:rsidRPr="006651DC">
        <w:rPr>
          <w:sz w:val="24"/>
        </w:rPr>
        <w:t>За извършването на ТД с ОЧЦМ на територията на площадките, да се обособят участъци за извършване на различните дейности.</w:t>
      </w:r>
    </w:p>
    <w:p w:rsidR="00F72F82" w:rsidRPr="006651DC" w:rsidRDefault="00F72F82" w:rsidP="00F72F82">
      <w:pPr>
        <w:pStyle w:val="20"/>
        <w:ind w:right="-82" w:firstLine="708"/>
        <w:rPr>
          <w:sz w:val="24"/>
        </w:rPr>
      </w:pPr>
      <w:r w:rsidRPr="006651DC">
        <w:rPr>
          <w:sz w:val="24"/>
        </w:rPr>
        <w:lastRenderedPageBreak/>
        <w:t>Претеглянето на закупуваните и експедирани количества метални отпадъци да се осъществява на  кантар.</w:t>
      </w:r>
    </w:p>
    <w:p w:rsidR="00F72F82" w:rsidRPr="006651DC" w:rsidRDefault="00F72F82" w:rsidP="00F72F82">
      <w:pPr>
        <w:pStyle w:val="20"/>
        <w:ind w:right="-82" w:firstLine="708"/>
        <w:rPr>
          <w:sz w:val="24"/>
        </w:rPr>
      </w:pPr>
      <w:r w:rsidRPr="006651DC">
        <w:rPr>
          <w:sz w:val="24"/>
        </w:rPr>
        <w:t>Останалите отпадъци, формирани от дейностите на площадката   периодично да се предават на лицензирани фирми, притежаващи съответните мощности и разрешение по чл. 35 от ЗУО за последващо третиране , преработка  и/ или обезвреждане.</w:t>
      </w:r>
    </w:p>
    <w:p w:rsidR="00F72F82" w:rsidRPr="006651DC" w:rsidRDefault="00F72F82" w:rsidP="00F72F82">
      <w:pPr>
        <w:pStyle w:val="20"/>
        <w:ind w:right="-82" w:firstLine="708"/>
        <w:rPr>
          <w:sz w:val="24"/>
        </w:rPr>
      </w:pPr>
      <w:r w:rsidRPr="006651DC">
        <w:rPr>
          <w:sz w:val="24"/>
        </w:rPr>
        <w:t>Формираните от дейността на площадката отпадъци да се съхраняват и транспортират по начин който не възпрепятства повторното им използване, рециклиране и оползотворяване.</w:t>
      </w:r>
    </w:p>
    <w:p w:rsidR="006651DC" w:rsidRPr="00CF0CB5" w:rsidRDefault="006651DC" w:rsidP="001D1482">
      <w:pPr>
        <w:pStyle w:val="20"/>
        <w:ind w:right="0"/>
        <w:rPr>
          <w:b/>
          <w:bCs/>
          <w:sz w:val="24"/>
          <w:lang w:val="en-US"/>
        </w:rPr>
      </w:pPr>
    </w:p>
    <w:p w:rsidR="006651DC" w:rsidRPr="006651DC" w:rsidRDefault="006651DC" w:rsidP="001D1482">
      <w:pPr>
        <w:pStyle w:val="20"/>
        <w:ind w:right="0"/>
        <w:rPr>
          <w:b/>
          <w:bCs/>
          <w:sz w:val="24"/>
        </w:rPr>
      </w:pPr>
    </w:p>
    <w:p w:rsidR="00611226" w:rsidRPr="006651DC" w:rsidRDefault="00611226" w:rsidP="001D1482">
      <w:pPr>
        <w:pStyle w:val="20"/>
        <w:ind w:right="0"/>
        <w:rPr>
          <w:b/>
          <w:bCs/>
          <w:sz w:val="24"/>
          <w:lang w:val="en-US"/>
        </w:rPr>
      </w:pPr>
    </w:p>
    <w:p w:rsidR="001D1482" w:rsidRPr="006651DC" w:rsidRDefault="001D1482" w:rsidP="001D1482">
      <w:pPr>
        <w:pStyle w:val="20"/>
        <w:ind w:right="0"/>
        <w:rPr>
          <w:b/>
          <w:sz w:val="24"/>
        </w:rPr>
      </w:pPr>
      <w:r w:rsidRPr="006651DC">
        <w:rPr>
          <w:b/>
          <w:bCs/>
          <w:sz w:val="24"/>
          <w:lang w:val="en-US"/>
        </w:rPr>
        <w:t>III</w:t>
      </w:r>
      <w:r w:rsidRPr="006651DC">
        <w:rPr>
          <w:b/>
          <w:bCs/>
          <w:sz w:val="24"/>
        </w:rPr>
        <w:t>.</w:t>
      </w:r>
      <w:r w:rsidRPr="006651DC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1D1482" w:rsidRPr="006651DC" w:rsidRDefault="001D1482" w:rsidP="001D1482">
      <w:pPr>
        <w:pStyle w:val="20"/>
        <w:ind w:right="0"/>
        <w:rPr>
          <w:sz w:val="24"/>
        </w:rPr>
      </w:pPr>
    </w:p>
    <w:p w:rsidR="00F72F82" w:rsidRPr="006651DC" w:rsidRDefault="00F72F82" w:rsidP="00F72F82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6651DC">
        <w:rPr>
          <w:sz w:val="24"/>
        </w:rPr>
        <w:t>При аварийна ситуация с отпадъците да се предприемат мерките за безопасност и превантивните мерки в съответствие с документацията, приложение № 15 към заявлението.</w:t>
      </w:r>
    </w:p>
    <w:p w:rsidR="00F72F82" w:rsidRPr="006651DC" w:rsidRDefault="00F72F82" w:rsidP="00F72F82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6651DC">
        <w:rPr>
          <w:sz w:val="24"/>
          <w:lang w:val="ru-RU"/>
        </w:rPr>
        <w:t>Предаването за последващо третиране на отпадъците</w:t>
      </w:r>
      <w:r w:rsidRPr="006651DC">
        <w:rPr>
          <w:sz w:val="24"/>
        </w:rPr>
        <w:t xml:space="preserve">, включени в настоящото решение да се извършва </w:t>
      </w:r>
      <w:r w:rsidRPr="006651DC">
        <w:rPr>
          <w:sz w:val="24"/>
          <w:lang w:val="ru-RU"/>
        </w:rPr>
        <w:t>само въз основа на писмен договор с лица,</w:t>
      </w:r>
      <w:r w:rsidRPr="006651DC">
        <w:rPr>
          <w:sz w:val="24"/>
        </w:rPr>
        <w:t xml:space="preserve"> </w:t>
      </w:r>
      <w:r w:rsidRPr="006651DC">
        <w:rPr>
          <w:sz w:val="24"/>
          <w:lang w:val="ru-RU"/>
        </w:rPr>
        <w:t xml:space="preserve">притежаващи документ по чл. 35 от ЗУО за отпадъци със съответния код съгласно наредбата </w:t>
      </w:r>
      <w:proofErr w:type="gramStart"/>
      <w:r w:rsidRPr="006651DC">
        <w:rPr>
          <w:sz w:val="24"/>
          <w:lang w:val="ru-RU"/>
        </w:rPr>
        <w:t>по</w:t>
      </w:r>
      <w:proofErr w:type="gramEnd"/>
      <w:r w:rsidRPr="006651DC">
        <w:rPr>
          <w:sz w:val="24"/>
          <w:lang w:val="ru-RU"/>
        </w:rPr>
        <w:t xml:space="preserve"> чл. 3 от ЗУО, както следва</w:t>
      </w:r>
      <w:r w:rsidRPr="006651DC">
        <w:rPr>
          <w:sz w:val="24"/>
        </w:rPr>
        <w:t>:</w:t>
      </w:r>
    </w:p>
    <w:p w:rsidR="00F72F82" w:rsidRPr="006651DC" w:rsidRDefault="00F72F82" w:rsidP="00F72F82">
      <w:pPr>
        <w:pStyle w:val="20"/>
        <w:numPr>
          <w:ilvl w:val="0"/>
          <w:numId w:val="33"/>
        </w:numPr>
        <w:ind w:right="0"/>
        <w:rPr>
          <w:sz w:val="24"/>
          <w:lang w:val="ru-RU"/>
        </w:rPr>
      </w:pPr>
      <w:r w:rsidRPr="006651DC">
        <w:rPr>
          <w:sz w:val="24"/>
        </w:rPr>
        <w:t xml:space="preserve">разрешение </w:t>
      </w:r>
      <w:r w:rsidRPr="006651DC">
        <w:rPr>
          <w:sz w:val="24"/>
          <w:lang w:val="ru-RU"/>
        </w:rPr>
        <w:t>или комплексно разрешително за дейности с отпадъци</w:t>
      </w:r>
      <w:r w:rsidRPr="006651DC">
        <w:rPr>
          <w:sz w:val="24"/>
        </w:rPr>
        <w:t xml:space="preserve"> по чл. 35, ал. 1 от ЗУО</w:t>
      </w:r>
      <w:r w:rsidRPr="006651DC">
        <w:rPr>
          <w:sz w:val="24"/>
          <w:lang w:val="ru-RU"/>
        </w:rPr>
        <w:t>;</w:t>
      </w:r>
    </w:p>
    <w:p w:rsidR="00F72F82" w:rsidRPr="006651DC" w:rsidRDefault="00F72F82" w:rsidP="00F72F82">
      <w:pPr>
        <w:pStyle w:val="20"/>
        <w:numPr>
          <w:ilvl w:val="0"/>
          <w:numId w:val="33"/>
        </w:numPr>
        <w:ind w:right="0"/>
        <w:rPr>
          <w:sz w:val="24"/>
        </w:rPr>
      </w:pPr>
      <w:r w:rsidRPr="006651DC">
        <w:rPr>
          <w:sz w:val="24"/>
          <w:lang w:val="ru-RU"/>
        </w:rPr>
        <w:t xml:space="preserve">регистрационен документ за дейности с отпадъци по </w:t>
      </w:r>
      <w:r w:rsidRPr="006651DC">
        <w:rPr>
          <w:sz w:val="24"/>
        </w:rPr>
        <w:t xml:space="preserve">чл. 35, ал. 2, т. 3-5 от ЗУО; </w:t>
      </w:r>
    </w:p>
    <w:p w:rsidR="00F72F82" w:rsidRPr="006651DC" w:rsidRDefault="00F72F82" w:rsidP="00F72F82">
      <w:pPr>
        <w:pStyle w:val="20"/>
        <w:numPr>
          <w:ilvl w:val="0"/>
          <w:numId w:val="33"/>
        </w:numPr>
        <w:ind w:right="0"/>
        <w:rPr>
          <w:sz w:val="24"/>
          <w:lang w:val="en-US"/>
        </w:rPr>
      </w:pPr>
      <w:r w:rsidRPr="006651DC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6651DC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6651DC">
        <w:rPr>
          <w:sz w:val="24"/>
        </w:rPr>
        <w:t>от</w:t>
      </w:r>
      <w:proofErr w:type="gramEnd"/>
      <w:r w:rsidRPr="006651DC">
        <w:rPr>
          <w:sz w:val="24"/>
        </w:rPr>
        <w:t xml:space="preserve"> ЗУО.</w:t>
      </w:r>
    </w:p>
    <w:p w:rsidR="00F72F82" w:rsidRPr="006651DC" w:rsidRDefault="00F72F82" w:rsidP="00F72F82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6651DC">
        <w:rPr>
          <w:sz w:val="24"/>
        </w:rPr>
        <w:t>Площадките за отпадъци да отговарят на следните изисквания:</w:t>
      </w:r>
    </w:p>
    <w:p w:rsidR="00F72F82" w:rsidRPr="006651DC" w:rsidRDefault="00F72F82" w:rsidP="00F72F82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 w:rsidRPr="006651DC">
        <w:rPr>
          <w:b/>
          <w:sz w:val="24"/>
        </w:rPr>
        <w:t>3.1</w:t>
      </w:r>
      <w:r w:rsidRPr="006651DC">
        <w:rPr>
          <w:sz w:val="24"/>
        </w:rPr>
        <w:t>.Площадките за съхраняване на отпадъци да отговарят на следните изисквания:</w:t>
      </w:r>
    </w:p>
    <w:p w:rsidR="00F72F82" w:rsidRPr="006651DC" w:rsidRDefault="00F72F82" w:rsidP="00F72F82">
      <w:pPr>
        <w:ind w:right="-82" w:firstLine="708"/>
        <w:jc w:val="both"/>
        <w:rPr>
          <w:rFonts w:ascii="Times New Roman" w:hAnsi="Times New Roman"/>
          <w:i/>
          <w:spacing w:val="-13"/>
          <w:sz w:val="24"/>
          <w:szCs w:val="24"/>
          <w:lang w:val="bg-BG"/>
        </w:rPr>
      </w:pPr>
      <w:r w:rsidRPr="006651DC">
        <w:rPr>
          <w:rFonts w:ascii="Times New Roman" w:hAnsi="Times New Roman"/>
          <w:sz w:val="24"/>
          <w:szCs w:val="24"/>
          <w:lang w:val="bg-BG"/>
        </w:rPr>
        <w:t xml:space="preserve">Площадките, включени в настоящето разрешение да бъдат оградени , с осигурена  </w:t>
      </w:r>
      <w:r w:rsidRPr="006651DC">
        <w:rPr>
          <w:rFonts w:ascii="Times New Roman" w:hAnsi="Times New Roman"/>
          <w:sz w:val="24"/>
          <w:szCs w:val="24"/>
        </w:rPr>
        <w:t>денонощна охрана</w:t>
      </w:r>
      <w:r w:rsidRPr="006651DC">
        <w:rPr>
          <w:rFonts w:ascii="Times New Roman" w:hAnsi="Times New Roman"/>
          <w:sz w:val="24"/>
          <w:szCs w:val="24"/>
          <w:lang w:val="bg-BG"/>
        </w:rPr>
        <w:t xml:space="preserve"> и посигурени с 24 – часово видеонаблюдение.</w:t>
      </w:r>
      <w:r w:rsidRPr="006651DC">
        <w:rPr>
          <w:rFonts w:ascii="Times New Roman" w:hAnsi="Times New Roman"/>
          <w:sz w:val="24"/>
          <w:szCs w:val="24"/>
        </w:rPr>
        <w:t xml:space="preserve"> </w:t>
      </w:r>
      <w:r w:rsidRPr="006651DC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На площадките  да бъдат обособени участъци, обозначени с кодове, съгласно Наредба 3/2004г. осигуряващи разделното събиране на отпадъците, съгласно техния вид, състав и свойства.</w:t>
      </w:r>
    </w:p>
    <w:p w:rsidR="00F72F82" w:rsidRPr="006651DC" w:rsidRDefault="00F72F82" w:rsidP="00F72F82">
      <w:pPr>
        <w:ind w:right="-82"/>
        <w:jc w:val="both"/>
        <w:rPr>
          <w:rFonts w:ascii="Times New Roman" w:hAnsi="Times New Roman"/>
          <w:sz w:val="24"/>
          <w:szCs w:val="24"/>
          <w:lang w:val="bg-BG"/>
        </w:rPr>
      </w:pPr>
      <w:r w:rsidRPr="006651DC">
        <w:rPr>
          <w:rFonts w:ascii="Times New Roman" w:hAnsi="Times New Roman"/>
          <w:sz w:val="24"/>
          <w:szCs w:val="24"/>
          <w:lang w:val="bg-BG"/>
        </w:rPr>
        <w:tab/>
        <w:t>Всеки вид отпадък да се съхранява разделно, в отделен  контейнер, обозначен съгласно изискванията на Наредба 3/2004г., с цел недопускане на смесването им , до предаването на фирми, за последващо третиране и оползотворяване. Приемането на производствените отпадъци, вкл. и такива от опаковки да се извършва по предварително уточнен график .</w:t>
      </w:r>
    </w:p>
    <w:p w:rsidR="00F72F82" w:rsidRPr="006651DC" w:rsidRDefault="00F72F82" w:rsidP="00F72F82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</w:p>
    <w:p w:rsidR="00F72F82" w:rsidRPr="006651DC" w:rsidRDefault="00F72F82" w:rsidP="00F72F82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 w:rsidRPr="006651DC">
        <w:rPr>
          <w:b/>
          <w:sz w:val="24"/>
        </w:rPr>
        <w:t>3.2.</w:t>
      </w:r>
      <w:r w:rsidRPr="006651DC">
        <w:rPr>
          <w:sz w:val="24"/>
        </w:rPr>
        <w:t xml:space="preserve"> Площадките за третиране на отпадъци да отговарят на следните изисквания:</w:t>
      </w:r>
    </w:p>
    <w:p w:rsidR="00F72F82" w:rsidRPr="006651DC" w:rsidRDefault="00F72F82" w:rsidP="00F72F82">
      <w:pPr>
        <w:pStyle w:val="20"/>
        <w:numPr>
          <w:ilvl w:val="0"/>
          <w:numId w:val="0"/>
        </w:numPr>
        <w:ind w:right="-82" w:firstLine="708"/>
        <w:rPr>
          <w:spacing w:val="5"/>
          <w:sz w:val="24"/>
        </w:rPr>
      </w:pPr>
      <w:proofErr w:type="gramStart"/>
      <w:r w:rsidRPr="006651DC">
        <w:rPr>
          <w:spacing w:val="9"/>
          <w:sz w:val="24"/>
          <w:lang w:val="ru-RU"/>
        </w:rPr>
        <w:t xml:space="preserve">Площадките, на които дружеството извършва дейности по третиране на отпадъци да отговарят на изискванията, заложени в Наредбата за третиране и транспортиране на </w:t>
      </w:r>
      <w:r w:rsidRPr="006651DC">
        <w:rPr>
          <w:spacing w:val="5"/>
          <w:sz w:val="24"/>
          <w:lang w:val="ru-RU"/>
        </w:rPr>
        <w:t>производствени и опасни отпадъци</w:t>
      </w:r>
      <w:r w:rsidRPr="006651DC">
        <w:rPr>
          <w:spacing w:val="5"/>
          <w:sz w:val="24"/>
        </w:rPr>
        <w:t xml:space="preserve"> /</w:t>
      </w:r>
      <w:r w:rsidRPr="006651DC">
        <w:rPr>
          <w:spacing w:val="5"/>
          <w:sz w:val="24"/>
          <w:lang w:val="ru-RU"/>
        </w:rPr>
        <w:t xml:space="preserve"> ПМС 53/</w:t>
      </w:r>
      <w:r w:rsidRPr="006651DC">
        <w:rPr>
          <w:spacing w:val="5"/>
          <w:sz w:val="24"/>
        </w:rPr>
        <w:t>19</w:t>
      </w:r>
      <w:r w:rsidRPr="006651DC">
        <w:rPr>
          <w:spacing w:val="5"/>
          <w:sz w:val="24"/>
          <w:lang w:val="ru-RU"/>
        </w:rPr>
        <w:t>99 год.</w:t>
      </w:r>
      <w:proofErr w:type="gramEnd"/>
      <w:r w:rsidRPr="006651DC">
        <w:rPr>
          <w:spacing w:val="5"/>
          <w:sz w:val="24"/>
          <w:lang w:val="ru-RU"/>
        </w:rPr>
        <w:t xml:space="preserve">  </w:t>
      </w:r>
      <w:r w:rsidRPr="006651DC">
        <w:rPr>
          <w:spacing w:val="5"/>
          <w:sz w:val="24"/>
        </w:rPr>
        <w:t xml:space="preserve">– ДВ бр. 29 / </w:t>
      </w:r>
      <w:smartTag w:uri="urn:schemas-microsoft-com:office:smarttags" w:element="metricconverter">
        <w:smartTagPr>
          <w:attr w:name="ProductID" w:val="99 г"/>
        </w:smartTagPr>
        <w:r w:rsidRPr="006651DC">
          <w:rPr>
            <w:spacing w:val="5"/>
            <w:sz w:val="24"/>
          </w:rPr>
          <w:t>99 г</w:t>
        </w:r>
      </w:smartTag>
      <w:r w:rsidRPr="006651DC">
        <w:rPr>
          <w:spacing w:val="5"/>
          <w:sz w:val="24"/>
        </w:rPr>
        <w:t>. /,</w:t>
      </w:r>
    </w:p>
    <w:p w:rsidR="00F72F82" w:rsidRPr="006651DC" w:rsidRDefault="00F72F82" w:rsidP="00F72F82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</w:p>
    <w:p w:rsidR="00F72F82" w:rsidRPr="006651DC" w:rsidRDefault="00F72F82" w:rsidP="00F72F82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6651DC">
        <w:rPr>
          <w:sz w:val="24"/>
        </w:rPr>
        <w:t>Дейностите по третиране на отпадъци да отговарят на следните изисквания:</w:t>
      </w:r>
    </w:p>
    <w:p w:rsidR="00F72F82" w:rsidRPr="006651DC" w:rsidRDefault="00F72F82" w:rsidP="00F72F82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F72F82" w:rsidRPr="006651DC" w:rsidRDefault="00F72F82" w:rsidP="00F72F82">
      <w:pPr>
        <w:ind w:firstLine="284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51DC">
        <w:rPr>
          <w:rFonts w:ascii="Times New Roman" w:hAnsi="Times New Roman"/>
          <w:b/>
          <w:color w:val="000000"/>
          <w:spacing w:val="5"/>
          <w:sz w:val="24"/>
          <w:szCs w:val="24"/>
          <w:u w:val="single"/>
          <w:lang w:val="bg-BG"/>
        </w:rPr>
        <w:t xml:space="preserve">При извършване на дейностите по събиране, временно съхранение и разкомплектоване на ИУМПС: </w:t>
      </w:r>
      <w:r w:rsidRPr="006651DC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</w:p>
    <w:p w:rsidR="00F72F82" w:rsidRPr="006651DC" w:rsidRDefault="00F72F82" w:rsidP="00F72F8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51DC">
        <w:rPr>
          <w:rFonts w:ascii="Times New Roman" w:hAnsi="Times New Roman"/>
          <w:color w:val="000000"/>
          <w:spacing w:val="9"/>
          <w:sz w:val="24"/>
          <w:szCs w:val="24"/>
          <w:lang w:val="bg-BG"/>
        </w:rPr>
        <w:t xml:space="preserve">      </w:t>
      </w:r>
      <w:r w:rsidRPr="006651DC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На </w:t>
      </w:r>
      <w:r w:rsidRPr="006651DC">
        <w:rPr>
          <w:rFonts w:ascii="Times New Roman" w:hAnsi="Times New Roman"/>
          <w:color w:val="000000"/>
          <w:spacing w:val="9"/>
          <w:sz w:val="24"/>
          <w:szCs w:val="24"/>
          <w:lang w:val="bg-BG"/>
        </w:rPr>
        <w:t xml:space="preserve">закрит </w:t>
      </w:r>
      <w:r w:rsidRPr="006651DC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участък, отговарящ на изискванията за третиране на отпадъци от ИУМПС да се източват всички смазочни, хидравлични 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масла, спирачни 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и др. течности 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от 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излезлите от употреба МПС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gramStart"/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в</w:t>
      </w:r>
      <w:proofErr w:type="gramEnd"/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подходящи за целта съдов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е. </w:t>
      </w:r>
      <w:proofErr w:type="gramStart"/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При извършване на дейностите с</w:t>
      </w:r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 тях</w:t>
      </w:r>
      <w:r w:rsidRPr="006651DC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 при евентуални авариини ситуации и разливи</w:t>
      </w:r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,  стриктно да се спазват условията поставени  в </w:t>
      </w:r>
      <w:r w:rsidRPr="006651DC">
        <w:rPr>
          <w:rFonts w:ascii="Times New Roman" w:hAnsi="Times New Roman"/>
          <w:sz w:val="24"/>
          <w:szCs w:val="24"/>
        </w:rPr>
        <w:t xml:space="preserve">Наредбата за изискванията за третиране и транспортиране на отработени масла и нефтопродукти / ДВ бр. </w:t>
      </w:r>
      <w:r w:rsidRPr="006651DC">
        <w:rPr>
          <w:rFonts w:ascii="Times New Roman" w:hAnsi="Times New Roman"/>
          <w:sz w:val="24"/>
          <w:szCs w:val="24"/>
          <w:lang w:val="bg-BG"/>
        </w:rPr>
        <w:t>2</w:t>
      </w:r>
      <w:r w:rsidRPr="006651DC">
        <w:rPr>
          <w:rFonts w:ascii="Times New Roman" w:hAnsi="Times New Roman"/>
          <w:sz w:val="24"/>
          <w:szCs w:val="24"/>
        </w:rPr>
        <w:t xml:space="preserve"> / </w:t>
      </w:r>
      <w:r w:rsidRPr="006651DC">
        <w:rPr>
          <w:rFonts w:ascii="Times New Roman" w:hAnsi="Times New Roman"/>
          <w:sz w:val="24"/>
          <w:szCs w:val="24"/>
          <w:lang w:val="bg-BG"/>
        </w:rPr>
        <w:t>08.01.2013</w:t>
      </w:r>
      <w:r w:rsidRPr="006651DC">
        <w:rPr>
          <w:rFonts w:ascii="Times New Roman" w:hAnsi="Times New Roman"/>
          <w:sz w:val="24"/>
          <w:szCs w:val="24"/>
        </w:rPr>
        <w:t xml:space="preserve"> год. /</w:t>
      </w:r>
      <w:r w:rsidRPr="006651DC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gramEnd"/>
    </w:p>
    <w:p w:rsidR="00F72F82" w:rsidRPr="006651DC" w:rsidRDefault="00F72F82" w:rsidP="00F72F82">
      <w:pPr>
        <w:pStyle w:val="af0"/>
        <w:jc w:val="both"/>
      </w:pPr>
      <w:r w:rsidRPr="006651DC">
        <w:lastRenderedPageBreak/>
        <w:t xml:space="preserve">       На участъка да се извършва демонтаж на двигателите на приетите автомобили, съгласно изискванията и условията поставени в </w:t>
      </w:r>
      <w:hyperlink r:id="rId13" w:tgtFrame="_blank" w:history="1">
        <w:r w:rsidRPr="006651DC">
          <w:rPr>
            <w:rStyle w:val="a6"/>
            <w:color w:val="auto"/>
            <w:u w:val="none"/>
          </w:rPr>
          <w:t>Наредба за излезлите от употреба моторни превозни средства (Приета с ПМС № 11 от 15.01.2013 г.,обн., ДВ, бр. 7 от 25.01.2013 г.)</w:t>
        </w:r>
      </w:hyperlink>
      <w:r w:rsidRPr="006651DC">
        <w:t xml:space="preserve">. Изкупените излезли от употреба МПС /ИУМПС /да се разкомплектоват на части, възли и детайли от тях,  като металните отпадъци да се насочват към участъка за скрап , а формираните опасни отпадъци да се съхраняват временно до предаването им на фирми за последващо третиране и/или обезврежданеза последващо третиране. </w:t>
      </w:r>
    </w:p>
    <w:p w:rsidR="00F72F82" w:rsidRPr="006651DC" w:rsidRDefault="00F72F82" w:rsidP="00F72F82">
      <w:pPr>
        <w:jc w:val="both"/>
        <w:rPr>
          <w:rFonts w:ascii="Times New Roman" w:hAnsi="Times New Roman"/>
          <w:sz w:val="24"/>
          <w:szCs w:val="24"/>
        </w:rPr>
      </w:pP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ab/>
      </w:r>
      <w:proofErr w:type="gramStart"/>
      <w:r w:rsidRPr="006651DC">
        <w:rPr>
          <w:rFonts w:ascii="Times New Roman" w:hAnsi="Times New Roman"/>
          <w:sz w:val="24"/>
          <w:szCs w:val="24"/>
        </w:rPr>
        <w:t xml:space="preserve">Временното съхранение на отпадъците, генерирани от разкомплектоването на ИУМПС, авариини ситуации и разливи от ИУМПС </w:t>
      </w:r>
      <w:r w:rsidRPr="006651DC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651DC">
        <w:rPr>
          <w:rFonts w:ascii="Times New Roman" w:hAnsi="Times New Roman"/>
          <w:sz w:val="24"/>
          <w:szCs w:val="24"/>
        </w:rPr>
        <w:t>се извършва на обособената закрита площадката, в затворени и обозначени за целта съдове, изолирани от околната среда.</w:t>
      </w:r>
      <w:proofErr w:type="gramEnd"/>
    </w:p>
    <w:p w:rsidR="00F72F82" w:rsidRPr="006651DC" w:rsidRDefault="00F72F82" w:rsidP="00F72F8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ab/>
        <w:t xml:space="preserve">Всички </w:t>
      </w:r>
      <w:r w:rsidRPr="006651DC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смазочни, хидравлични 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масла, спирачни 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и др. течности 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от 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източени от излезлите от употреба МПС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да </w:t>
      </w:r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се събират </w:t>
      </w:r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разделно, </w:t>
      </w:r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във варели за временно съхранение</w:t>
      </w:r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,</w:t>
      </w:r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преди предаването им </w:t>
      </w:r>
      <w:r w:rsidRPr="006651DC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 xml:space="preserve">на </w:t>
      </w:r>
      <w:r w:rsidRPr="006651DC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>фирми, притежаващи необходимото разрешение, съгласно Закона за управление на отпадъците / ЗУО /,</w:t>
      </w:r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gramStart"/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за</w:t>
      </w:r>
      <w:proofErr w:type="gramEnd"/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последващо третиране</w:t>
      </w:r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 и/ или обезвреждане</w:t>
      </w:r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. Съдовете са надписани и да бъдат изолирани от околната среда</w:t>
      </w:r>
      <w:proofErr w:type="gramStart"/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.</w:t>
      </w:r>
      <w:proofErr w:type="gramEnd"/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</w:p>
    <w:p w:rsidR="00F72F82" w:rsidRPr="006651DC" w:rsidRDefault="00F72F82" w:rsidP="00F72F8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51DC">
        <w:rPr>
          <w:rFonts w:ascii="Times New Roman" w:hAnsi="Times New Roman"/>
          <w:sz w:val="24"/>
          <w:szCs w:val="24"/>
          <w:lang w:val="bg-BG"/>
        </w:rPr>
        <w:tab/>
      </w:r>
      <w:r w:rsidRPr="006651DC">
        <w:rPr>
          <w:rFonts w:ascii="Times New Roman" w:hAnsi="Times New Roman"/>
          <w:sz w:val="24"/>
          <w:szCs w:val="24"/>
        </w:rPr>
        <w:t xml:space="preserve">При извършване на дейностите с отработени масла и различните видове течности, съдържащи опасни вещества / </w:t>
      </w:r>
      <w:r w:rsidRPr="006651DC">
        <w:rPr>
          <w:rFonts w:ascii="Times New Roman" w:hAnsi="Times New Roman"/>
          <w:spacing w:val="5"/>
          <w:sz w:val="24"/>
          <w:szCs w:val="24"/>
        </w:rPr>
        <w:t>разтворители, смазочно – охлаждащи течности и др</w:t>
      </w:r>
      <w:proofErr w:type="gramStart"/>
      <w:r w:rsidRPr="006651DC">
        <w:rPr>
          <w:rFonts w:ascii="Times New Roman" w:hAnsi="Times New Roman"/>
          <w:spacing w:val="5"/>
          <w:sz w:val="24"/>
          <w:szCs w:val="24"/>
        </w:rPr>
        <w:t>./</w:t>
      </w:r>
      <w:proofErr w:type="gramEnd"/>
      <w:r w:rsidRPr="006651DC">
        <w:rPr>
          <w:rFonts w:ascii="Times New Roman" w:hAnsi="Times New Roman"/>
          <w:spacing w:val="4"/>
          <w:sz w:val="24"/>
          <w:szCs w:val="24"/>
        </w:rPr>
        <w:t xml:space="preserve">, както и замърсените с нефтопродукти абсорбенти </w:t>
      </w:r>
      <w:r w:rsidRPr="006651DC">
        <w:rPr>
          <w:rFonts w:ascii="Times New Roman" w:hAnsi="Times New Roman"/>
          <w:spacing w:val="4"/>
          <w:sz w:val="24"/>
          <w:szCs w:val="24"/>
          <w:lang w:val="bg-BG"/>
        </w:rPr>
        <w:t xml:space="preserve">да </w:t>
      </w:r>
      <w:r w:rsidRPr="006651DC">
        <w:rPr>
          <w:rFonts w:ascii="Times New Roman" w:hAnsi="Times New Roman"/>
          <w:spacing w:val="4"/>
          <w:sz w:val="24"/>
          <w:szCs w:val="24"/>
        </w:rPr>
        <w:t xml:space="preserve">се спазват изискванията поставени в </w:t>
      </w:r>
      <w:r w:rsidRPr="006651DC">
        <w:rPr>
          <w:rFonts w:ascii="Times New Roman" w:hAnsi="Times New Roman"/>
          <w:spacing w:val="5"/>
          <w:sz w:val="24"/>
          <w:szCs w:val="24"/>
        </w:rPr>
        <w:t xml:space="preserve">Закона за управление на отпадъците/ ДВ бр. </w:t>
      </w:r>
      <w:r w:rsidRPr="006651DC">
        <w:rPr>
          <w:rFonts w:ascii="Times New Roman" w:hAnsi="Times New Roman"/>
          <w:spacing w:val="5"/>
          <w:sz w:val="24"/>
          <w:szCs w:val="24"/>
          <w:lang w:val="bg-BG"/>
        </w:rPr>
        <w:t>53</w:t>
      </w:r>
      <w:r w:rsidRPr="006651DC">
        <w:rPr>
          <w:rFonts w:ascii="Times New Roman" w:hAnsi="Times New Roman"/>
          <w:spacing w:val="5"/>
          <w:sz w:val="24"/>
          <w:szCs w:val="24"/>
        </w:rPr>
        <w:t xml:space="preserve"> / 20</w:t>
      </w:r>
      <w:r w:rsidRPr="006651DC">
        <w:rPr>
          <w:rFonts w:ascii="Times New Roman" w:hAnsi="Times New Roman"/>
          <w:spacing w:val="5"/>
          <w:sz w:val="24"/>
          <w:szCs w:val="24"/>
          <w:lang w:val="bg-BG"/>
        </w:rPr>
        <w:t>1</w:t>
      </w:r>
      <w:r w:rsidRPr="006651DC">
        <w:rPr>
          <w:rFonts w:ascii="Times New Roman" w:hAnsi="Times New Roman"/>
          <w:spacing w:val="5"/>
          <w:sz w:val="24"/>
          <w:szCs w:val="24"/>
        </w:rPr>
        <w:t xml:space="preserve">3 год. / </w:t>
      </w:r>
      <w:proofErr w:type="gramStart"/>
      <w:r w:rsidRPr="006651DC">
        <w:rPr>
          <w:rFonts w:ascii="Times New Roman" w:hAnsi="Times New Roman"/>
          <w:spacing w:val="-1"/>
          <w:sz w:val="24"/>
          <w:szCs w:val="24"/>
        </w:rPr>
        <w:t>и</w:t>
      </w:r>
      <w:proofErr w:type="gramEnd"/>
      <w:r w:rsidRPr="006651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651DC">
        <w:rPr>
          <w:rFonts w:ascii="Times New Roman" w:hAnsi="Times New Roman"/>
          <w:spacing w:val="9"/>
          <w:sz w:val="24"/>
          <w:szCs w:val="24"/>
        </w:rPr>
        <w:t xml:space="preserve">Наредбата за третиране и транспортиране на </w:t>
      </w:r>
      <w:r w:rsidRPr="006651DC">
        <w:rPr>
          <w:rFonts w:ascii="Times New Roman" w:hAnsi="Times New Roman"/>
          <w:spacing w:val="5"/>
          <w:sz w:val="24"/>
          <w:szCs w:val="24"/>
        </w:rPr>
        <w:t xml:space="preserve">производствени и опасни отпадъци, приета с ПМС 53/99 год / </w:t>
      </w:r>
      <w:r w:rsidRPr="006651DC">
        <w:rPr>
          <w:rFonts w:ascii="Times New Roman" w:hAnsi="Times New Roman"/>
          <w:spacing w:val="-1"/>
          <w:sz w:val="24"/>
          <w:szCs w:val="24"/>
        </w:rPr>
        <w:t>ДВ бр. 29/ 1999 год</w:t>
      </w:r>
      <w:proofErr w:type="gramStart"/>
      <w:r w:rsidRPr="006651DC">
        <w:rPr>
          <w:rFonts w:ascii="Times New Roman" w:hAnsi="Times New Roman"/>
          <w:spacing w:val="-1"/>
          <w:sz w:val="24"/>
          <w:szCs w:val="24"/>
        </w:rPr>
        <w:t>./</w:t>
      </w:r>
      <w:proofErr w:type="gramEnd"/>
      <w:r w:rsidRPr="006651DC">
        <w:rPr>
          <w:rFonts w:ascii="Times New Roman" w:hAnsi="Times New Roman"/>
          <w:spacing w:val="5"/>
          <w:sz w:val="24"/>
          <w:szCs w:val="24"/>
        </w:rPr>
        <w:t xml:space="preserve">, </w:t>
      </w:r>
      <w:r w:rsidRPr="006651DC">
        <w:rPr>
          <w:rFonts w:ascii="Times New Roman" w:hAnsi="Times New Roman"/>
          <w:sz w:val="24"/>
          <w:szCs w:val="24"/>
          <w:lang w:val="bg-BG"/>
        </w:rPr>
        <w:t>да</w:t>
      </w:r>
      <w:r w:rsidRPr="006651DC">
        <w:rPr>
          <w:rFonts w:ascii="Times New Roman" w:hAnsi="Times New Roman"/>
          <w:sz w:val="24"/>
          <w:szCs w:val="24"/>
        </w:rPr>
        <w:t xml:space="preserve"> се спазват изискванията поставени в Закона за управление на отпадъците / ЗУО - ДВ бр. </w:t>
      </w:r>
      <w:r w:rsidRPr="006651DC">
        <w:rPr>
          <w:rFonts w:ascii="Times New Roman" w:hAnsi="Times New Roman"/>
          <w:sz w:val="24"/>
          <w:szCs w:val="24"/>
          <w:lang w:val="bg-BG"/>
        </w:rPr>
        <w:t>53</w:t>
      </w:r>
      <w:r w:rsidRPr="006651DC">
        <w:rPr>
          <w:rFonts w:ascii="Times New Roman" w:hAnsi="Times New Roman"/>
          <w:sz w:val="24"/>
          <w:szCs w:val="24"/>
        </w:rPr>
        <w:t xml:space="preserve"> / 20</w:t>
      </w:r>
      <w:r w:rsidRPr="006651DC">
        <w:rPr>
          <w:rFonts w:ascii="Times New Roman" w:hAnsi="Times New Roman"/>
          <w:sz w:val="24"/>
          <w:szCs w:val="24"/>
          <w:lang w:val="bg-BG"/>
        </w:rPr>
        <w:t>1</w:t>
      </w:r>
      <w:r w:rsidRPr="006651DC">
        <w:rPr>
          <w:rFonts w:ascii="Times New Roman" w:hAnsi="Times New Roman"/>
          <w:sz w:val="24"/>
          <w:szCs w:val="24"/>
        </w:rPr>
        <w:t xml:space="preserve">3 год. </w:t>
      </w:r>
      <w:proofErr w:type="gramStart"/>
      <w:r w:rsidRPr="006651DC">
        <w:rPr>
          <w:rFonts w:ascii="Times New Roman" w:hAnsi="Times New Roman"/>
          <w:sz w:val="24"/>
          <w:szCs w:val="24"/>
        </w:rPr>
        <w:t>/ ,</w:t>
      </w:r>
      <w:proofErr w:type="gramEnd"/>
      <w:r w:rsidRPr="006651DC">
        <w:rPr>
          <w:rFonts w:ascii="Times New Roman" w:hAnsi="Times New Roman"/>
          <w:sz w:val="24"/>
          <w:szCs w:val="24"/>
        </w:rPr>
        <w:t xml:space="preserve"> стриктно </w:t>
      </w:r>
      <w:r w:rsidRPr="006651DC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651DC">
        <w:rPr>
          <w:rFonts w:ascii="Times New Roman" w:hAnsi="Times New Roman"/>
          <w:sz w:val="24"/>
          <w:szCs w:val="24"/>
        </w:rPr>
        <w:t xml:space="preserve">се спазват условията поставени  в Наредбата за изискванията за третиране и транспортиране на отработени масла и отпадъчни нефтопродукти / ДВ бр. </w:t>
      </w:r>
      <w:r w:rsidRPr="006651DC">
        <w:rPr>
          <w:rFonts w:ascii="Times New Roman" w:hAnsi="Times New Roman"/>
          <w:sz w:val="24"/>
          <w:szCs w:val="24"/>
          <w:lang w:val="bg-BG"/>
        </w:rPr>
        <w:t>2</w:t>
      </w:r>
      <w:r w:rsidRPr="006651DC">
        <w:rPr>
          <w:rFonts w:ascii="Times New Roman" w:hAnsi="Times New Roman"/>
          <w:sz w:val="24"/>
          <w:szCs w:val="24"/>
        </w:rPr>
        <w:t xml:space="preserve"> / </w:t>
      </w:r>
      <w:r w:rsidRPr="006651DC">
        <w:rPr>
          <w:rFonts w:ascii="Times New Roman" w:hAnsi="Times New Roman"/>
          <w:sz w:val="24"/>
          <w:szCs w:val="24"/>
          <w:lang w:val="bg-BG"/>
        </w:rPr>
        <w:t>08.01.2013</w:t>
      </w:r>
      <w:r w:rsidRPr="006651DC">
        <w:rPr>
          <w:rFonts w:ascii="Times New Roman" w:hAnsi="Times New Roman"/>
          <w:sz w:val="24"/>
          <w:szCs w:val="24"/>
        </w:rPr>
        <w:t>г; и</w:t>
      </w:r>
      <w:r w:rsidRPr="006651DC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14" w:tgtFrame="_blank" w:history="1">
        <w:r w:rsidRPr="006651D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Наредба за излезлите от употреба моторни превозни средства (Приета с ПМС № 11 от 15.01.2013 г.,</w:t>
        </w:r>
        <w:proofErr w:type="gramStart"/>
        <w:r w:rsidRPr="006651D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обн.,</w:t>
        </w:r>
        <w:proofErr w:type="gramEnd"/>
        <w:r w:rsidRPr="006651D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ДВ, бр. </w:t>
        </w:r>
        <w:proofErr w:type="gramStart"/>
        <w:r w:rsidRPr="006651D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7 от 25.01.2013 г.)</w:t>
        </w:r>
      </w:hyperlink>
      <w:r w:rsidRPr="006651DC">
        <w:rPr>
          <w:rFonts w:ascii="Times New Roman" w:hAnsi="Times New Roman"/>
          <w:sz w:val="24"/>
          <w:szCs w:val="24"/>
        </w:rPr>
        <w:t>.</w:t>
      </w:r>
      <w:proofErr w:type="gramEnd"/>
      <w:r w:rsidRPr="00665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51DC">
        <w:rPr>
          <w:rFonts w:ascii="Times New Roman" w:hAnsi="Times New Roman"/>
          <w:spacing w:val="9"/>
          <w:sz w:val="24"/>
          <w:szCs w:val="24"/>
        </w:rPr>
        <w:t xml:space="preserve">Наредбата за третиране и транспортиране на </w:t>
      </w:r>
      <w:r w:rsidRPr="006651DC">
        <w:rPr>
          <w:rFonts w:ascii="Times New Roman" w:hAnsi="Times New Roman"/>
          <w:spacing w:val="5"/>
          <w:sz w:val="24"/>
          <w:szCs w:val="24"/>
        </w:rPr>
        <w:t xml:space="preserve">производствени и опасни отпадъци, приета с ПМС 53/99 год / </w:t>
      </w:r>
      <w:r w:rsidRPr="006651DC">
        <w:rPr>
          <w:rFonts w:ascii="Times New Roman" w:hAnsi="Times New Roman"/>
          <w:spacing w:val="-1"/>
          <w:sz w:val="24"/>
          <w:szCs w:val="24"/>
        </w:rPr>
        <w:t>ДВ бр.</w:t>
      </w:r>
      <w:proofErr w:type="gramEnd"/>
      <w:r w:rsidRPr="006651DC">
        <w:rPr>
          <w:rFonts w:ascii="Times New Roman" w:hAnsi="Times New Roman"/>
          <w:spacing w:val="-1"/>
          <w:sz w:val="24"/>
          <w:szCs w:val="24"/>
        </w:rPr>
        <w:t xml:space="preserve"> 29/ 1999 год</w:t>
      </w:r>
      <w:proofErr w:type="gramStart"/>
      <w:r w:rsidRPr="006651DC">
        <w:rPr>
          <w:rFonts w:ascii="Times New Roman" w:hAnsi="Times New Roman"/>
          <w:spacing w:val="-1"/>
          <w:sz w:val="24"/>
          <w:szCs w:val="24"/>
        </w:rPr>
        <w:t>./</w:t>
      </w:r>
      <w:proofErr w:type="gramEnd"/>
      <w:r w:rsidRPr="006651DC">
        <w:rPr>
          <w:rFonts w:ascii="Times New Roman" w:hAnsi="Times New Roman"/>
          <w:spacing w:val="5"/>
          <w:sz w:val="24"/>
          <w:szCs w:val="24"/>
        </w:rPr>
        <w:t xml:space="preserve">.  </w:t>
      </w:r>
      <w:proofErr w:type="gramStart"/>
      <w:r w:rsidRPr="006651DC">
        <w:rPr>
          <w:rFonts w:ascii="Times New Roman" w:hAnsi="Times New Roman"/>
          <w:sz w:val="24"/>
          <w:szCs w:val="24"/>
        </w:rPr>
        <w:t xml:space="preserve">Напоените с нефтопродукти /генерирани при разкомплектоването на МПС и/или при евентуален разлив / абсорбенти се събират разделно с подходящи съдове и </w:t>
      </w:r>
      <w:r w:rsidRPr="006651DC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651DC">
        <w:rPr>
          <w:rFonts w:ascii="Times New Roman" w:hAnsi="Times New Roman"/>
          <w:sz w:val="24"/>
          <w:szCs w:val="24"/>
        </w:rPr>
        <w:t>се предават на фирми, притежаващи необходимото разрешение за дейности с този вид отпадъци, за последващо третиране и обезвреждане.</w:t>
      </w:r>
      <w:proofErr w:type="gramEnd"/>
    </w:p>
    <w:p w:rsidR="00F72F82" w:rsidRPr="006651DC" w:rsidRDefault="00F72F82" w:rsidP="00F72F82">
      <w:pPr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6651DC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    </w:t>
      </w:r>
      <w:r w:rsidRPr="006651DC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ab/>
      </w:r>
      <w:r w:rsidRPr="006651DC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>Отпадналите при разкомплектоването на ИУМПС, електрически и електронни компоненти да се събират разделно, в специално обозначен и маркиран съд, изолиран от околната среда и  се насочват за временно съхранение в контейнера, в които се извършва  събирането и съхранението на ИУЕЕО.</w:t>
      </w:r>
    </w:p>
    <w:p w:rsidR="00F72F82" w:rsidRPr="006651DC" w:rsidRDefault="00F72F82" w:rsidP="00F72F82">
      <w:pPr>
        <w:jc w:val="both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  <w:r w:rsidRPr="006651DC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    </w:t>
      </w:r>
      <w:r w:rsidRPr="006651DC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ab/>
        <w:t>К</w:t>
      </w:r>
      <w:r w:rsidRPr="006651D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абели,    пластмаси,    текстил,    стъкла,    уплътнители, 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спирачни    накладки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,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 катализатори  и 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др. компоненти 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се 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отстраняват от ИУМПС, след което се насочват за </w:t>
      </w:r>
      <w:r w:rsidRPr="006651DC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разделно</w:t>
      </w:r>
      <w:r w:rsidRPr="006651DC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,</w:t>
      </w:r>
      <w:r w:rsidRPr="006651DC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6651DC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 xml:space="preserve">временно съхранение към </w:t>
      </w:r>
      <w:r w:rsidRPr="006651DC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 обособени</w:t>
      </w:r>
      <w:r w:rsidRPr="006651DC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 xml:space="preserve">те </w:t>
      </w:r>
      <w:r w:rsidRPr="006651DC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места на площадката</w:t>
      </w:r>
      <w:r w:rsidRPr="006651DC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, за съответната категория отпадъци</w:t>
      </w:r>
      <w:r w:rsidRPr="006651DC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.</w:t>
      </w:r>
    </w:p>
    <w:p w:rsidR="00F72F82" w:rsidRPr="006651DC" w:rsidRDefault="00F72F82" w:rsidP="00F72F82">
      <w:pPr>
        <w:jc w:val="both"/>
        <w:rPr>
          <w:rFonts w:ascii="Times New Roman" w:hAnsi="Times New Roman"/>
          <w:color w:val="000000"/>
          <w:spacing w:val="3"/>
          <w:sz w:val="24"/>
          <w:szCs w:val="24"/>
          <w:lang w:val="bg-BG"/>
        </w:rPr>
      </w:pPr>
      <w:r w:rsidRPr="006651DC">
        <w:rPr>
          <w:rFonts w:ascii="Times New Roman" w:hAnsi="Times New Roman"/>
          <w:color w:val="000000"/>
          <w:sz w:val="24"/>
          <w:szCs w:val="24"/>
          <w:lang w:val="bg-BG"/>
        </w:rPr>
        <w:t xml:space="preserve">    </w:t>
      </w:r>
      <w:r w:rsidRPr="006651DC"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  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Износените    автомобилни    гуми   да  се    съхраняват    на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br/>
      </w:r>
      <w:r w:rsidRPr="006651DC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площадката</w:t>
      </w:r>
      <w:r w:rsidRPr="006651DC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, до предаването им за последваща преработка на фирми, притежаващи необходимото разрешение съгласно Закона за управление на отпадъците и мощности </w:t>
      </w:r>
      <w:proofErr w:type="gramStart"/>
      <w:r w:rsidRPr="006651DC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>за</w:t>
      </w:r>
      <w:proofErr w:type="gramEnd"/>
      <w:r w:rsidRPr="006651DC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 това.</w:t>
      </w:r>
    </w:p>
    <w:p w:rsidR="00F72F82" w:rsidRPr="006651DC" w:rsidRDefault="00F72F82" w:rsidP="00F72F82">
      <w:pPr>
        <w:rPr>
          <w:rFonts w:ascii="Times New Roman" w:hAnsi="Times New Roman"/>
          <w:color w:val="000000"/>
          <w:spacing w:val="3"/>
          <w:sz w:val="24"/>
          <w:szCs w:val="24"/>
          <w:u w:val="single"/>
          <w:lang w:val="bg-BG"/>
        </w:rPr>
      </w:pPr>
    </w:p>
    <w:p w:rsidR="00F72F82" w:rsidRPr="006651DC" w:rsidRDefault="00F72F82" w:rsidP="00F72F82">
      <w:pPr>
        <w:rPr>
          <w:rFonts w:ascii="Times New Roman" w:hAnsi="Times New Roman"/>
          <w:color w:val="000000"/>
          <w:spacing w:val="3"/>
          <w:sz w:val="24"/>
          <w:szCs w:val="24"/>
          <w:u w:val="single"/>
          <w:lang w:val="bg-BG"/>
        </w:rPr>
      </w:pPr>
    </w:p>
    <w:p w:rsidR="00F72F82" w:rsidRPr="006651DC" w:rsidRDefault="00F72F82" w:rsidP="00F72F82">
      <w:pPr>
        <w:rPr>
          <w:rFonts w:ascii="Times New Roman" w:hAnsi="Times New Roman"/>
          <w:b/>
          <w:color w:val="000000"/>
          <w:spacing w:val="3"/>
          <w:sz w:val="24"/>
          <w:szCs w:val="24"/>
          <w:u w:val="single"/>
          <w:lang w:val="bg-BG"/>
        </w:rPr>
      </w:pPr>
      <w:r w:rsidRPr="006651DC">
        <w:rPr>
          <w:rFonts w:ascii="Times New Roman" w:hAnsi="Times New Roman"/>
          <w:b/>
          <w:color w:val="000000"/>
          <w:spacing w:val="3"/>
          <w:sz w:val="24"/>
          <w:szCs w:val="24"/>
          <w:u w:val="single"/>
          <w:lang w:val="bg-BG"/>
        </w:rPr>
        <w:t>При извършване на дейностите с ИУЕЕО:</w:t>
      </w:r>
    </w:p>
    <w:p w:rsidR="00F72F82" w:rsidRPr="006651DC" w:rsidRDefault="00F72F82" w:rsidP="00F72F82">
      <w:pPr>
        <w:jc w:val="both"/>
        <w:rPr>
          <w:rFonts w:ascii="Times New Roman" w:hAnsi="Times New Roman"/>
          <w:color w:val="000000"/>
          <w:spacing w:val="3"/>
          <w:sz w:val="24"/>
          <w:szCs w:val="24"/>
          <w:u w:val="single"/>
          <w:lang w:val="bg-BG"/>
        </w:rPr>
      </w:pPr>
      <w:r w:rsidRPr="006651DC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    </w:t>
      </w:r>
      <w:proofErr w:type="gramStart"/>
      <w:r w:rsidRPr="006651DC">
        <w:rPr>
          <w:rFonts w:ascii="Times New Roman" w:hAnsi="Times New Roman"/>
          <w:sz w:val="24"/>
          <w:szCs w:val="24"/>
        </w:rPr>
        <w:t xml:space="preserve">Приетото на територията на площадката електрическо и електронно оборудване </w:t>
      </w:r>
      <w:r w:rsidRPr="006651DC">
        <w:rPr>
          <w:rFonts w:ascii="Times New Roman" w:hAnsi="Times New Roman"/>
          <w:sz w:val="24"/>
          <w:szCs w:val="24"/>
          <w:lang w:val="bg-BG"/>
        </w:rPr>
        <w:t xml:space="preserve">да не </w:t>
      </w:r>
      <w:r w:rsidRPr="006651DC">
        <w:rPr>
          <w:rFonts w:ascii="Times New Roman" w:hAnsi="Times New Roman"/>
          <w:sz w:val="24"/>
          <w:szCs w:val="24"/>
        </w:rPr>
        <w:t>се подлага на предварително третиране</w:t>
      </w:r>
      <w:r w:rsidRPr="006651DC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Pr="006651DC">
        <w:rPr>
          <w:rFonts w:ascii="Times New Roman" w:hAnsi="Times New Roman"/>
          <w:sz w:val="24"/>
          <w:szCs w:val="24"/>
        </w:rPr>
        <w:t xml:space="preserve"> </w:t>
      </w:r>
      <w:r w:rsidRPr="006651DC">
        <w:rPr>
          <w:rFonts w:ascii="Times New Roman" w:hAnsi="Times New Roman"/>
          <w:sz w:val="24"/>
          <w:szCs w:val="24"/>
          <w:lang w:val="bg-BG"/>
        </w:rPr>
        <w:t>Разделно събраното ИУЕЕО да се съхранява на площадката без каквато и да било интервенция, до предаването му на съответните фирми за по- нататъшно обезвреждане и/или оползотворяване</w:t>
      </w:r>
    </w:p>
    <w:p w:rsidR="00F72F82" w:rsidRPr="006651DC" w:rsidRDefault="00F72F82" w:rsidP="00F72F82">
      <w:pPr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6651DC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lastRenderedPageBreak/>
        <w:t xml:space="preserve"> </w:t>
      </w:r>
      <w:r w:rsidRPr="006651DC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ab/>
      </w: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Местата и контейнера за събиране и временно съхраняване  на ИУЕЕО да бъдат обозначени с табели ” Събирателен пункт за излязло от употреба електрическо и електронно оборудване “.</w:t>
      </w:r>
    </w:p>
    <w:p w:rsidR="00F72F82" w:rsidRPr="006651DC" w:rsidRDefault="00F72F82" w:rsidP="00F72F82">
      <w:pPr>
        <w:pStyle w:val="af0"/>
        <w:jc w:val="both"/>
        <w:rPr>
          <w:u w:val="single"/>
        </w:rPr>
      </w:pPr>
      <w:r w:rsidRPr="006651DC">
        <w:tab/>
        <w:t>Площадката за временно съхраняване на ИУЕЕО да бъде оборудвана се оборудва и експлоатира съгласно</w:t>
      </w:r>
      <w:r w:rsidRPr="006651DC">
        <w:rPr>
          <w:color w:val="000000"/>
          <w:spacing w:val="24"/>
        </w:rPr>
        <w:t xml:space="preserve"> </w:t>
      </w:r>
      <w:hyperlink r:id="rId15" w:tgtFrame="_blank" w:history="1">
        <w:r w:rsidRPr="006651DC">
          <w:rPr>
            <w:rStyle w:val="a6"/>
            <w:color w:val="auto"/>
            <w:u w:val="none"/>
          </w:rPr>
          <w:t>Наредба за излязлото от употреба  електрическо и електронно оборудване</w:t>
        </w:r>
      </w:hyperlink>
      <w:r w:rsidRPr="006651DC">
        <w:t xml:space="preserve"> (приета с ПМС № 355 от 28.12.2012 г., обн. ДВ. бр.2 от 08.01.2013 г.) </w:t>
      </w:r>
      <w:r w:rsidRPr="006651DC">
        <w:rPr>
          <w:color w:val="000000"/>
          <w:spacing w:val="24"/>
        </w:rPr>
        <w:t xml:space="preserve">и изискванията към площадките за временно съхраняване на отпадъци по приложение №2 от </w:t>
      </w:r>
      <w:r w:rsidRPr="006651DC">
        <w:rPr>
          <w:color w:val="000000"/>
          <w:spacing w:val="9"/>
          <w:lang w:val="ru-RU"/>
        </w:rPr>
        <w:t xml:space="preserve">Наредбата за третиране и транспортиране на </w:t>
      </w:r>
      <w:r w:rsidRPr="006651DC">
        <w:rPr>
          <w:color w:val="000000"/>
          <w:spacing w:val="5"/>
          <w:lang w:val="ru-RU"/>
        </w:rPr>
        <w:t>производствени и опасни отпадъци</w:t>
      </w:r>
      <w:r w:rsidRPr="006651DC">
        <w:rPr>
          <w:color w:val="000000"/>
          <w:spacing w:val="5"/>
        </w:rPr>
        <w:t xml:space="preserve"> /</w:t>
      </w:r>
      <w:r w:rsidRPr="006651DC">
        <w:rPr>
          <w:color w:val="000000"/>
          <w:spacing w:val="5"/>
          <w:lang w:val="ru-RU"/>
        </w:rPr>
        <w:t xml:space="preserve"> ПМС 53/</w:t>
      </w:r>
      <w:r w:rsidRPr="006651DC">
        <w:rPr>
          <w:color w:val="000000"/>
          <w:spacing w:val="5"/>
        </w:rPr>
        <w:t>19</w:t>
      </w:r>
      <w:r w:rsidRPr="006651DC">
        <w:rPr>
          <w:color w:val="000000"/>
          <w:spacing w:val="5"/>
          <w:lang w:val="ru-RU"/>
        </w:rPr>
        <w:t xml:space="preserve">99 год.  </w:t>
      </w:r>
      <w:r w:rsidRPr="006651DC">
        <w:rPr>
          <w:color w:val="000000"/>
          <w:spacing w:val="5"/>
        </w:rPr>
        <w:t xml:space="preserve">– ДВ бр. 29 / </w:t>
      </w:r>
      <w:smartTag w:uri="urn:schemas-microsoft-com:office:smarttags" w:element="metricconverter">
        <w:smartTagPr>
          <w:attr w:name="ProductID" w:val="99 г"/>
        </w:smartTagPr>
        <w:r w:rsidRPr="006651DC">
          <w:rPr>
            <w:color w:val="000000"/>
            <w:spacing w:val="5"/>
          </w:rPr>
          <w:t>99 г</w:t>
        </w:r>
      </w:smartTag>
      <w:r w:rsidRPr="006651DC">
        <w:rPr>
          <w:color w:val="000000"/>
          <w:spacing w:val="5"/>
        </w:rPr>
        <w:t>. / , а именно :</w:t>
      </w:r>
    </w:p>
    <w:p w:rsidR="00F72F82" w:rsidRPr="006651DC" w:rsidRDefault="00F72F82" w:rsidP="00F72F82">
      <w:pPr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-  Участъците, на които се разполага ИУЕЕО да са с непропускливи покрития и да са оборудвани със съоръжения за събиране на разливи, както и със съответните абсорбенти , използвани за ограничаване на евентуални разливи;</w:t>
      </w:r>
    </w:p>
    <w:p w:rsidR="00F72F82" w:rsidRPr="006651DC" w:rsidRDefault="00F72F82" w:rsidP="00F72F8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-  Участъците, на които се разполага ИУЕЕО, както и компонентите, материалите и веществата от него да са снабдени с навес, и временното съхраняване на ИУЕЕО да се извършва в затворени контейнери;</w:t>
      </w:r>
    </w:p>
    <w:p w:rsidR="00F72F82" w:rsidRPr="006651DC" w:rsidRDefault="00F72F82" w:rsidP="00F72F82">
      <w:pPr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6651DC">
        <w:rPr>
          <w:rFonts w:ascii="Times New Roman" w:hAnsi="Times New Roman"/>
          <w:sz w:val="24"/>
          <w:szCs w:val="24"/>
          <w:lang w:val="bg-BG"/>
        </w:rPr>
        <w:t xml:space="preserve">-  </w:t>
      </w:r>
      <w:r w:rsidRPr="006651DC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Да са оборудвани с везни за измерване на теглото на приеманото и предаваното ИУЕЕО.</w:t>
      </w:r>
    </w:p>
    <w:p w:rsidR="00F72F82" w:rsidRPr="006651DC" w:rsidRDefault="00F72F82" w:rsidP="00F72F8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51DC">
        <w:rPr>
          <w:rFonts w:ascii="Times New Roman" w:hAnsi="Times New Roman"/>
          <w:sz w:val="24"/>
          <w:szCs w:val="24"/>
          <w:lang w:val="bg-BG"/>
        </w:rPr>
        <w:t>ИУЕЕО да се събира и  временно съхранява по начин който не възпрепятства повторното му използване, рециклирането и оползотворяването му.</w:t>
      </w:r>
    </w:p>
    <w:p w:rsidR="00F72F82" w:rsidRPr="006651DC" w:rsidRDefault="00F72F82" w:rsidP="00F72F8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51DC">
        <w:rPr>
          <w:rFonts w:ascii="Times New Roman" w:hAnsi="Times New Roman"/>
          <w:sz w:val="24"/>
          <w:szCs w:val="24"/>
          <w:lang w:val="bg-BG"/>
        </w:rPr>
        <w:tab/>
      </w:r>
      <w:proofErr w:type="gramStart"/>
      <w:r w:rsidRPr="006651DC">
        <w:rPr>
          <w:rFonts w:ascii="Times New Roman" w:hAnsi="Times New Roman"/>
          <w:sz w:val="24"/>
          <w:szCs w:val="24"/>
        </w:rPr>
        <w:t>При извършването на дейностите с газоразрядни лампи / луминесцентни, живачни, металхалогенни, натриеви, ксенонови и др.</w:t>
      </w:r>
      <w:proofErr w:type="gramEnd"/>
      <w:r w:rsidRPr="006651DC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6651DC">
        <w:rPr>
          <w:rFonts w:ascii="Times New Roman" w:hAnsi="Times New Roman"/>
          <w:sz w:val="24"/>
          <w:szCs w:val="24"/>
          <w:lang w:val="bg-BG"/>
        </w:rPr>
        <w:t>на  площадките</w:t>
      </w:r>
      <w:proofErr w:type="gramEnd"/>
      <w:r w:rsidRPr="006651DC">
        <w:rPr>
          <w:rFonts w:ascii="Times New Roman" w:hAnsi="Times New Roman"/>
          <w:sz w:val="24"/>
          <w:szCs w:val="24"/>
          <w:lang w:val="bg-BG"/>
        </w:rPr>
        <w:t xml:space="preserve"> се предприемат мерки за предотвратяване на случайното счупване или при авария на газоразрядни лампи , а именно – осигурява се налично количество сяра / най- малко </w:t>
      </w:r>
      <w:smartTag w:uri="urn:schemas-microsoft-com:office:smarttags" w:element="metricconverter">
        <w:smartTagPr>
          <w:attr w:name="ProductID" w:val="2 грама"/>
        </w:smartTagPr>
        <w:r w:rsidRPr="006651DC">
          <w:rPr>
            <w:rFonts w:ascii="Times New Roman" w:hAnsi="Times New Roman"/>
            <w:sz w:val="24"/>
            <w:szCs w:val="24"/>
            <w:lang w:val="bg-BG"/>
          </w:rPr>
          <w:t>2 грама</w:t>
        </w:r>
      </w:smartTag>
      <w:r w:rsidRPr="006651DC">
        <w:rPr>
          <w:rFonts w:ascii="Times New Roman" w:hAnsi="Times New Roman"/>
          <w:sz w:val="24"/>
          <w:szCs w:val="24"/>
          <w:lang w:val="bg-BG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6651DC">
          <w:rPr>
            <w:rFonts w:ascii="Times New Roman" w:hAnsi="Times New Roman"/>
            <w:sz w:val="24"/>
            <w:szCs w:val="24"/>
            <w:lang w:val="bg-BG"/>
          </w:rPr>
          <w:t>1 кг</w:t>
        </w:r>
      </w:smartTag>
      <w:r w:rsidRPr="006651DC">
        <w:rPr>
          <w:rFonts w:ascii="Times New Roman" w:hAnsi="Times New Roman"/>
          <w:sz w:val="24"/>
          <w:szCs w:val="24"/>
          <w:lang w:val="bg-BG"/>
        </w:rPr>
        <w:t xml:space="preserve"> лампи /.</w:t>
      </w:r>
    </w:p>
    <w:p w:rsidR="00F72F82" w:rsidRPr="006651DC" w:rsidRDefault="00F72F82" w:rsidP="00F72F82">
      <w:pPr>
        <w:pStyle w:val="af0"/>
        <w:jc w:val="both"/>
      </w:pPr>
      <w:r w:rsidRPr="006651DC">
        <w:tab/>
        <w:t xml:space="preserve">При извършване на дейности с ИУЕОО и компоненти от него, да се спазват изискванията поставени, в </w:t>
      </w:r>
      <w:hyperlink r:id="rId16" w:tgtFrame="_blank" w:history="1">
        <w:r w:rsidRPr="006651DC">
          <w:rPr>
            <w:rStyle w:val="a6"/>
            <w:color w:val="auto"/>
            <w:u w:val="none"/>
          </w:rPr>
          <w:t>Наредба за излязлото от употреба  електрическо и електронно оборудване</w:t>
        </w:r>
      </w:hyperlink>
      <w:r w:rsidRPr="006651DC">
        <w:t xml:space="preserve"> (приета с ПМС № 355 от 28.12.2012 г., обн. ДВ. бр.2 от 08.01.2013 г.)</w:t>
      </w:r>
    </w:p>
    <w:p w:rsidR="00F72F82" w:rsidRPr="006651DC" w:rsidRDefault="00F72F82" w:rsidP="00F72F82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51DC">
        <w:rPr>
          <w:rFonts w:ascii="Times New Roman" w:hAnsi="Times New Roman"/>
          <w:sz w:val="24"/>
          <w:szCs w:val="24"/>
          <w:lang w:val="bg-BG"/>
        </w:rPr>
        <w:tab/>
      </w:r>
      <w:r w:rsidRPr="006651DC">
        <w:rPr>
          <w:rFonts w:ascii="Times New Roman" w:hAnsi="Times New Roman"/>
          <w:b/>
          <w:sz w:val="24"/>
          <w:szCs w:val="24"/>
          <w:u w:val="single"/>
          <w:lang w:val="bg-BG"/>
        </w:rPr>
        <w:t>При извършване на дейностите с НУБА:</w:t>
      </w:r>
    </w:p>
    <w:p w:rsidR="00F72F82" w:rsidRPr="006651DC" w:rsidRDefault="00F72F82" w:rsidP="00F72F82">
      <w:pPr>
        <w:jc w:val="both"/>
        <w:rPr>
          <w:rFonts w:ascii="Times New Roman" w:hAnsi="Times New Roman"/>
          <w:sz w:val="24"/>
          <w:szCs w:val="24"/>
        </w:rPr>
      </w:pPr>
      <w:r w:rsidRPr="006651DC">
        <w:rPr>
          <w:rFonts w:ascii="Times New Roman" w:hAnsi="Times New Roman"/>
          <w:sz w:val="24"/>
          <w:szCs w:val="24"/>
          <w:lang w:val="bg-BG"/>
        </w:rPr>
        <w:tab/>
      </w:r>
      <w:proofErr w:type="gramStart"/>
      <w:r w:rsidRPr="006651DC">
        <w:rPr>
          <w:rFonts w:ascii="Times New Roman" w:hAnsi="Times New Roman"/>
          <w:sz w:val="24"/>
          <w:szCs w:val="24"/>
        </w:rPr>
        <w:t>На площадката ще се извършва само събиране и временно съхранение на НУБА, без никаква интервенция.</w:t>
      </w:r>
      <w:proofErr w:type="gramEnd"/>
    </w:p>
    <w:p w:rsidR="00F72F82" w:rsidRPr="006651DC" w:rsidRDefault="00F72F82" w:rsidP="00F72F82">
      <w:pPr>
        <w:pStyle w:val="af0"/>
        <w:jc w:val="both"/>
      </w:pPr>
      <w:r w:rsidRPr="006651DC">
        <w:t xml:space="preserve"> </w:t>
      </w:r>
      <w:r w:rsidRPr="006651DC">
        <w:tab/>
        <w:t xml:space="preserve">При извършването на дейностите със събраните негодните за употреба батерии и акумулатори / вкл. от ИУМПС, разкомплектовани на площадката / ще се спазват изискванията на </w:t>
      </w:r>
      <w:hyperlink r:id="rId17" w:tgtFrame="_blank" w:history="1">
        <w:r w:rsidRPr="006651DC">
          <w:rPr>
            <w:rStyle w:val="a6"/>
            <w:color w:val="auto"/>
            <w:u w:val="none"/>
          </w:rPr>
          <w:t>Наредба за батерии и акумулатори и за негодни за употреба батерии и акумулатори</w:t>
        </w:r>
      </w:hyperlink>
      <w:r w:rsidRPr="006651DC">
        <w:t xml:space="preserve"> (приета с ПМС № 351 от 27.12.2012 г., обн. ДВ. бр.2 от 08.01.2013 г.)</w:t>
      </w:r>
    </w:p>
    <w:p w:rsidR="00F72F82" w:rsidRPr="006651DC" w:rsidRDefault="00F72F82" w:rsidP="00F72F82">
      <w:pPr>
        <w:jc w:val="both"/>
        <w:rPr>
          <w:rFonts w:ascii="Times New Roman" w:hAnsi="Times New Roman"/>
          <w:sz w:val="24"/>
          <w:szCs w:val="24"/>
        </w:rPr>
      </w:pPr>
      <w:r w:rsidRPr="006651DC">
        <w:rPr>
          <w:rFonts w:ascii="Times New Roman" w:hAnsi="Times New Roman"/>
          <w:sz w:val="24"/>
          <w:szCs w:val="24"/>
        </w:rPr>
        <w:t xml:space="preserve"> </w:t>
      </w:r>
      <w:r w:rsidRPr="006651DC">
        <w:rPr>
          <w:rFonts w:ascii="Times New Roman" w:hAnsi="Times New Roman"/>
          <w:sz w:val="24"/>
          <w:szCs w:val="24"/>
          <w:lang w:val="bg-BG"/>
        </w:rPr>
        <w:tab/>
      </w:r>
      <w:r w:rsidRPr="006651DC">
        <w:rPr>
          <w:rFonts w:ascii="Times New Roman" w:hAnsi="Times New Roman"/>
          <w:sz w:val="24"/>
          <w:szCs w:val="24"/>
        </w:rPr>
        <w:t xml:space="preserve">Местата за поставяне на съдовете за събиране на негодните за употреба оловни акумулатори </w:t>
      </w:r>
      <w:r w:rsidRPr="006651DC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651DC">
        <w:rPr>
          <w:rFonts w:ascii="Times New Roman" w:hAnsi="Times New Roman"/>
          <w:sz w:val="24"/>
          <w:szCs w:val="24"/>
        </w:rPr>
        <w:t xml:space="preserve">се обозначават със следните </w:t>
      </w:r>
      <w:proofErr w:type="gramStart"/>
      <w:r w:rsidRPr="006651DC">
        <w:rPr>
          <w:rFonts w:ascii="Times New Roman" w:hAnsi="Times New Roman"/>
          <w:sz w:val="24"/>
          <w:szCs w:val="24"/>
        </w:rPr>
        <w:t>табели :</w:t>
      </w:r>
      <w:proofErr w:type="gramEnd"/>
      <w:r w:rsidRPr="006651DC">
        <w:rPr>
          <w:rFonts w:ascii="Times New Roman" w:hAnsi="Times New Roman"/>
          <w:sz w:val="24"/>
          <w:szCs w:val="24"/>
        </w:rPr>
        <w:t xml:space="preserve"> </w:t>
      </w:r>
    </w:p>
    <w:p w:rsidR="00F72F82" w:rsidRPr="006651DC" w:rsidRDefault="00F72F82" w:rsidP="00F72F82">
      <w:pPr>
        <w:jc w:val="both"/>
        <w:rPr>
          <w:rFonts w:ascii="Times New Roman" w:hAnsi="Times New Roman"/>
          <w:sz w:val="24"/>
          <w:szCs w:val="24"/>
        </w:rPr>
      </w:pPr>
      <w:r w:rsidRPr="006651DC">
        <w:rPr>
          <w:rFonts w:ascii="Times New Roman" w:hAnsi="Times New Roman"/>
          <w:sz w:val="24"/>
          <w:szCs w:val="24"/>
        </w:rPr>
        <w:t xml:space="preserve">„ Събирателен пункт за негодни за употреба </w:t>
      </w:r>
      <w:r w:rsidRPr="006651DC">
        <w:rPr>
          <w:rFonts w:ascii="Times New Roman" w:hAnsi="Times New Roman"/>
          <w:sz w:val="24"/>
          <w:szCs w:val="24"/>
          <w:lang w:val="bg-BG"/>
        </w:rPr>
        <w:t>а</w:t>
      </w:r>
      <w:r w:rsidRPr="006651DC">
        <w:rPr>
          <w:rFonts w:ascii="Times New Roman" w:hAnsi="Times New Roman"/>
          <w:sz w:val="24"/>
          <w:szCs w:val="24"/>
        </w:rPr>
        <w:t>кумулатори” и</w:t>
      </w:r>
    </w:p>
    <w:p w:rsidR="00F72F82" w:rsidRPr="006651DC" w:rsidRDefault="00F72F82" w:rsidP="00F72F82">
      <w:pPr>
        <w:jc w:val="both"/>
        <w:rPr>
          <w:rFonts w:ascii="Times New Roman" w:hAnsi="Times New Roman"/>
          <w:sz w:val="24"/>
          <w:szCs w:val="24"/>
        </w:rPr>
      </w:pPr>
      <w:r w:rsidRPr="00665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51DC">
        <w:rPr>
          <w:rFonts w:ascii="Times New Roman" w:hAnsi="Times New Roman"/>
          <w:sz w:val="24"/>
          <w:szCs w:val="24"/>
        </w:rPr>
        <w:t>„ Акумулаторите се събират задължително с електролит”.</w:t>
      </w:r>
      <w:proofErr w:type="gramEnd"/>
    </w:p>
    <w:p w:rsidR="00F72F82" w:rsidRPr="006651DC" w:rsidRDefault="00F72F82" w:rsidP="00F72F82">
      <w:pPr>
        <w:jc w:val="both"/>
        <w:rPr>
          <w:rFonts w:ascii="Times New Roman" w:hAnsi="Times New Roman"/>
          <w:sz w:val="24"/>
          <w:szCs w:val="24"/>
        </w:rPr>
      </w:pPr>
      <w:r w:rsidRPr="006651DC">
        <w:rPr>
          <w:rFonts w:ascii="Times New Roman" w:hAnsi="Times New Roman"/>
          <w:sz w:val="24"/>
          <w:szCs w:val="24"/>
        </w:rPr>
        <w:t>Размерите на табелите трябва да не са по- малки от 0</w:t>
      </w:r>
      <w:proofErr w:type="gramStart"/>
      <w:r w:rsidRPr="006651DC">
        <w:rPr>
          <w:rFonts w:ascii="Times New Roman" w:hAnsi="Times New Roman"/>
          <w:sz w:val="24"/>
          <w:szCs w:val="24"/>
        </w:rPr>
        <w:t>,5</w:t>
      </w:r>
      <w:proofErr w:type="gramEnd"/>
      <w:r w:rsidRPr="006651DC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1 м"/>
        </w:smartTagPr>
        <w:r w:rsidRPr="006651DC">
          <w:rPr>
            <w:rFonts w:ascii="Times New Roman" w:hAnsi="Times New Roman"/>
            <w:sz w:val="24"/>
            <w:szCs w:val="24"/>
          </w:rPr>
          <w:t>1 м</w:t>
        </w:r>
      </w:smartTag>
      <w:r w:rsidRPr="006651DC">
        <w:rPr>
          <w:rFonts w:ascii="Times New Roman" w:hAnsi="Times New Roman"/>
          <w:sz w:val="24"/>
          <w:szCs w:val="24"/>
        </w:rPr>
        <w:t>.</w:t>
      </w:r>
    </w:p>
    <w:p w:rsidR="00F72F82" w:rsidRPr="006651DC" w:rsidRDefault="00F72F82" w:rsidP="00F72F82">
      <w:pPr>
        <w:jc w:val="both"/>
        <w:rPr>
          <w:rFonts w:ascii="Times New Roman" w:hAnsi="Times New Roman"/>
          <w:spacing w:val="1"/>
          <w:sz w:val="24"/>
          <w:szCs w:val="24"/>
          <w:lang w:val="bg-BG"/>
        </w:rPr>
      </w:pPr>
      <w:proofErr w:type="gramStart"/>
      <w:r w:rsidRPr="006651DC">
        <w:rPr>
          <w:rFonts w:ascii="Times New Roman" w:hAnsi="Times New Roman"/>
          <w:sz w:val="24"/>
          <w:szCs w:val="24"/>
        </w:rPr>
        <w:t>Изкупените и отпадналите при разкомплектоването на ИУМПС оловни акумулатори / без никаква интервенция /, както и различните видове батерии от ИУЕЕО се събират и съхраняват временно в контейнери / палети /, устойчиви на киселина, разположени върху бетонирана площ под навес.</w:t>
      </w:r>
      <w:proofErr w:type="gramEnd"/>
      <w:r w:rsidRPr="006651DC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F72F82" w:rsidRPr="006651DC" w:rsidRDefault="00F72F82" w:rsidP="00F72F82">
      <w:pPr>
        <w:jc w:val="both"/>
        <w:rPr>
          <w:rFonts w:ascii="Times New Roman" w:hAnsi="Times New Roman"/>
          <w:spacing w:val="1"/>
          <w:sz w:val="24"/>
          <w:szCs w:val="24"/>
        </w:rPr>
      </w:pPr>
      <w:r w:rsidRPr="006651DC">
        <w:rPr>
          <w:rFonts w:ascii="Times New Roman" w:hAnsi="Times New Roman"/>
          <w:spacing w:val="1"/>
          <w:sz w:val="24"/>
          <w:szCs w:val="24"/>
        </w:rPr>
        <w:t xml:space="preserve">        </w:t>
      </w:r>
    </w:p>
    <w:p w:rsidR="00F72F82" w:rsidRPr="006651DC" w:rsidRDefault="00F72F82" w:rsidP="00F72F8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ab/>
        <w:t>Всички закупени и формирани от дейностите на площадките отпадъци да се сортират и</w:t>
      </w:r>
      <w:r w:rsidRPr="006651DC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 съхраняват </w:t>
      </w:r>
      <w:r w:rsidRPr="006651DC">
        <w:rPr>
          <w:rFonts w:ascii="Times New Roman" w:hAnsi="Times New Roman"/>
          <w:color w:val="000000"/>
          <w:spacing w:val="9"/>
          <w:sz w:val="24"/>
          <w:szCs w:val="24"/>
          <w:lang w:val="bg-BG"/>
        </w:rPr>
        <w:t xml:space="preserve">временно, и разделно </w:t>
      </w:r>
      <w:r w:rsidRPr="006651DC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по подходящ </w:t>
      </w:r>
      <w:r w:rsidRPr="006651D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начин  до предаването им за 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по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следващо 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lastRenderedPageBreak/>
        <w:t>третиране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и / или обезвреждане на фирми</w:t>
      </w:r>
      <w:r w:rsidRPr="006651D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, притежаващи разрешително за дейности </w:t>
      </w:r>
      <w:r w:rsidRPr="006651D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отпадъци по чл.375 от ЗУО /ДВ бр. 53 от 2013 год</w:t>
      </w:r>
      <w:proofErr w:type="gramStart"/>
      <w:r w:rsidRPr="006651D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  <w:proofErr w:type="gramEnd"/>
      <w:r w:rsidRPr="006651D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/</w:t>
      </w:r>
      <w:r w:rsidRPr="006651DC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proofErr w:type="gramStart"/>
      <w:r w:rsidRPr="006651DC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и</w:t>
      </w:r>
      <w:proofErr w:type="gramEnd"/>
      <w:r w:rsidRPr="006651DC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съответните мощности</w:t>
      </w:r>
      <w:r w:rsidRPr="006651D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F72F82" w:rsidRPr="006651DC" w:rsidRDefault="00F72F82" w:rsidP="00F72F8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2F82" w:rsidRPr="006651DC" w:rsidRDefault="00F72F82" w:rsidP="00F72F82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bg-BG"/>
        </w:rPr>
      </w:pPr>
      <w:r w:rsidRPr="006651DC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ab/>
      </w:r>
      <w:r w:rsidRPr="006651DC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bg-BG"/>
        </w:rPr>
        <w:t>При извършване на дейностите с неопасни производствени  отпадъци, както и такива от опаковки :</w:t>
      </w:r>
    </w:p>
    <w:p w:rsidR="00F72F82" w:rsidRPr="006651DC" w:rsidRDefault="00F72F82" w:rsidP="00F72F82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bg-BG"/>
        </w:rPr>
      </w:pPr>
    </w:p>
    <w:p w:rsidR="00F72F82" w:rsidRPr="006651DC" w:rsidRDefault="00F72F82" w:rsidP="00F72F82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651DC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ab/>
        <w:t xml:space="preserve">На площадката  да бъдат обособени участъци за събиране на </w:t>
      </w:r>
      <w:r w:rsidRPr="006651DC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6651DC">
        <w:rPr>
          <w:rFonts w:ascii="Times New Roman" w:hAnsi="Times New Roman"/>
          <w:sz w:val="24"/>
          <w:szCs w:val="24"/>
          <w:lang w:val="bg-BG"/>
        </w:rPr>
        <w:t>неопасни производствени отпадъци, както и такива от опаковки - хартия и картон, пластмаса, дървесни опаковки и стъкло</w:t>
      </w:r>
      <w:r w:rsidRPr="006651DC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F72F82" w:rsidRPr="006651DC" w:rsidRDefault="00F72F82" w:rsidP="00F72F8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51DC">
        <w:rPr>
          <w:rFonts w:ascii="Times New Roman" w:hAnsi="Times New Roman"/>
          <w:sz w:val="24"/>
          <w:szCs w:val="24"/>
          <w:lang w:val="bg-BG"/>
        </w:rPr>
        <w:tab/>
        <w:t>Всеки вид отпадък ще се съхранява разделно, в отделен  контейнер , с цел недопускане на смесването им , до предаването на фирми, за последващо третиране и оползотворяване.</w:t>
      </w:r>
    </w:p>
    <w:p w:rsidR="00F72F82" w:rsidRPr="006651DC" w:rsidRDefault="00F72F82" w:rsidP="00F72F82">
      <w:pPr>
        <w:jc w:val="both"/>
        <w:rPr>
          <w:rFonts w:ascii="Times New Roman" w:hAnsi="Times New Roman"/>
          <w:sz w:val="24"/>
          <w:szCs w:val="24"/>
        </w:rPr>
      </w:pPr>
      <w:r w:rsidRPr="006651DC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Битовите отпадъци се събират в контейнер, до извозването им на Депо за неопасни отпадъци.</w:t>
      </w:r>
    </w:p>
    <w:p w:rsidR="00F72F82" w:rsidRPr="006651DC" w:rsidRDefault="00F72F82" w:rsidP="00F72F82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6651DC">
        <w:rPr>
          <w:rFonts w:ascii="Times New Roman" w:hAnsi="Times New Roman"/>
          <w:b/>
          <w:bCs/>
          <w:sz w:val="24"/>
          <w:szCs w:val="24"/>
        </w:rPr>
        <w:t>5</w:t>
      </w:r>
      <w:r w:rsidRPr="006651DC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6651DC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ЗУО.</w:t>
      </w:r>
    </w:p>
    <w:p w:rsidR="00511368" w:rsidRPr="006651DC" w:rsidRDefault="00F72F82" w:rsidP="00511368">
      <w:pPr>
        <w:ind w:right="26"/>
        <w:jc w:val="both"/>
        <w:rPr>
          <w:rFonts w:ascii="Times New Roman" w:hAnsi="Times New Roman"/>
          <w:sz w:val="24"/>
          <w:szCs w:val="24"/>
          <w:lang w:val="bg-BG"/>
        </w:rPr>
      </w:pPr>
      <w:r w:rsidRPr="006651DC">
        <w:rPr>
          <w:rFonts w:ascii="Times New Roman" w:hAnsi="Times New Roman"/>
          <w:b/>
          <w:bCs/>
          <w:sz w:val="24"/>
          <w:szCs w:val="24"/>
        </w:rPr>
        <w:t>6</w:t>
      </w:r>
      <w:r w:rsidRPr="006651DC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6651D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6651DC">
        <w:rPr>
          <w:rFonts w:ascii="Times New Roman" w:hAnsi="Times New Roman"/>
          <w:sz w:val="24"/>
          <w:szCs w:val="24"/>
          <w:lang w:val="bg-BG"/>
        </w:rPr>
        <w:t>Най-малко един месец преди изтичането на срока на действие на банковата гаранция по чл. 69, ал. 2 от ЗУО да предостави на РИОСВ, гр. Пловдив подновена банкова гаранция.</w:t>
      </w:r>
    </w:p>
    <w:p w:rsidR="00511368" w:rsidRPr="006B3F22" w:rsidRDefault="00511368" w:rsidP="00511368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611226" w:rsidRDefault="00611226" w:rsidP="00511368">
      <w:pPr>
        <w:ind w:right="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79DB" w:rsidRPr="00D04CE1" w:rsidRDefault="00E079DB" w:rsidP="00E079DB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Решението може да се обжалва чрез РИОСВ - Пловдив пред министъра на околната среда и водите и/или административен съд Пловдив в 14 дневен срок от датата на съобщаването му на заинтересованите лица и организации по </w:t>
      </w:r>
      <w:proofErr w:type="gramStart"/>
      <w:r w:rsidRPr="004F1AE7">
        <w:rPr>
          <w:rFonts w:ascii="Times New Roman" w:hAnsi="Times New Roman"/>
          <w:b/>
          <w:i/>
          <w:sz w:val="24"/>
          <w:szCs w:val="24"/>
          <w:lang w:val="ru-RU"/>
        </w:rPr>
        <w:t>реда на</w:t>
      </w:r>
      <w:proofErr w:type="gramEnd"/>
      <w:r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 АПК.</w:t>
      </w:r>
    </w:p>
    <w:p w:rsidR="00E079DB" w:rsidRDefault="00E079DB" w:rsidP="00E079DB">
      <w:pPr>
        <w:jc w:val="both"/>
        <w:rPr>
          <w:lang w:val="bg-BG"/>
        </w:rPr>
      </w:pPr>
    </w:p>
    <w:p w:rsidR="00E079DB" w:rsidRDefault="00E079DB" w:rsidP="00E079DB">
      <w:pPr>
        <w:jc w:val="both"/>
      </w:pPr>
    </w:p>
    <w:p w:rsidR="00E079DB" w:rsidRDefault="00E079DB" w:rsidP="00E079DB">
      <w:pPr>
        <w:jc w:val="both"/>
      </w:pPr>
    </w:p>
    <w:p w:rsidR="00E079DB" w:rsidRDefault="00E079DB" w:rsidP="00E079DB">
      <w:pPr>
        <w:jc w:val="both"/>
      </w:pPr>
    </w:p>
    <w:p w:rsidR="00E079DB" w:rsidRDefault="00E079DB" w:rsidP="00E079DB">
      <w:pPr>
        <w:jc w:val="both"/>
      </w:pPr>
    </w:p>
    <w:p w:rsidR="00E079DB" w:rsidRPr="003621FC" w:rsidRDefault="00E079DB" w:rsidP="00E079DB">
      <w:pPr>
        <w:jc w:val="both"/>
      </w:pPr>
    </w:p>
    <w:p w:rsidR="00E079DB" w:rsidRDefault="00E079DB" w:rsidP="00E079DB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ТАМЕР БЕЙСИМОВ</w:t>
      </w:r>
    </w:p>
    <w:p w:rsidR="00E079DB" w:rsidRDefault="00E079DB" w:rsidP="00E079DB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</w:rPr>
        <w:t xml:space="preserve">              </w:t>
      </w:r>
      <w:r>
        <w:rPr>
          <w:rFonts w:ascii="Verdana" w:hAnsi="Verdana"/>
          <w:i/>
          <w:lang w:val="ru-RU"/>
        </w:rPr>
        <w:t>Директор на  РИОСВ – Пловдив</w:t>
      </w:r>
    </w:p>
    <w:p w:rsidR="00E079DB" w:rsidRDefault="00E079DB" w:rsidP="00E079DB">
      <w:pPr>
        <w:jc w:val="both"/>
        <w:rPr>
          <w:rFonts w:ascii="Verdana" w:hAnsi="Verdana"/>
          <w:i/>
        </w:rPr>
      </w:pPr>
    </w:p>
    <w:p w:rsidR="00E079DB" w:rsidRDefault="00E079DB" w:rsidP="00E079DB">
      <w:pPr>
        <w:jc w:val="both"/>
        <w:rPr>
          <w:rFonts w:ascii="Verdana" w:hAnsi="Verdana"/>
          <w:i/>
        </w:rPr>
      </w:pPr>
    </w:p>
    <w:p w:rsidR="00E079DB" w:rsidRPr="003621FC" w:rsidRDefault="00E079DB" w:rsidP="00E079DB">
      <w:pPr>
        <w:jc w:val="both"/>
        <w:rPr>
          <w:rFonts w:ascii="Verdana" w:hAnsi="Verdana"/>
          <w:i/>
        </w:rPr>
      </w:pPr>
    </w:p>
    <w:p w:rsidR="00611226" w:rsidRDefault="00611226" w:rsidP="00D03922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FE9" w:rsidRDefault="00644FE9" w:rsidP="00B74B22">
      <w:pPr>
        <w:jc w:val="both"/>
        <w:rPr>
          <w:rFonts w:ascii="Times New Roman" w:hAnsi="Times New Roman"/>
          <w:lang w:val="bg-BG"/>
        </w:rPr>
      </w:pPr>
    </w:p>
    <w:p w:rsidR="00644FE9" w:rsidRDefault="00644FE9" w:rsidP="00B74B22">
      <w:pPr>
        <w:jc w:val="both"/>
        <w:rPr>
          <w:rFonts w:ascii="Times New Roman" w:hAnsi="Times New Roman"/>
          <w:lang w:val="bg-BG"/>
        </w:rPr>
      </w:pPr>
    </w:p>
    <w:p w:rsidR="00644FE9" w:rsidRPr="00644FE9" w:rsidRDefault="00644FE9" w:rsidP="00B74B2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44FE9" w:rsidRPr="00644FE9" w:rsidSect="0003056D">
      <w:footerReference w:type="even" r:id="rId18"/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AA" w:rsidRDefault="00C966AA">
      <w:r>
        <w:separator/>
      </w:r>
    </w:p>
  </w:endnote>
  <w:endnote w:type="continuationSeparator" w:id="0">
    <w:p w:rsidR="00C966AA" w:rsidRDefault="00C9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0B" w:rsidRDefault="00541D0B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1D0B" w:rsidRDefault="00541D0B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0B" w:rsidRPr="000E6442" w:rsidRDefault="00541D0B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987B51">
      <w:rPr>
        <w:rStyle w:val="a9"/>
        <w:rFonts w:ascii="Times New Roman" w:hAnsi="Times New Roman"/>
        <w:noProof/>
        <w:sz w:val="22"/>
        <w:szCs w:val="22"/>
      </w:rPr>
      <w:t>1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541D0B" w:rsidRDefault="00541D0B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AA" w:rsidRDefault="00C966AA">
      <w:r>
        <w:separator/>
      </w:r>
    </w:p>
  </w:footnote>
  <w:footnote w:type="continuationSeparator" w:id="0">
    <w:p w:rsidR="00C966AA" w:rsidRDefault="00C9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C0D0A31"/>
    <w:multiLevelType w:val="multilevel"/>
    <w:tmpl w:val="D3D05B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D3AED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E5AF0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86743AC"/>
    <w:multiLevelType w:val="hybridMultilevel"/>
    <w:tmpl w:val="A3683A00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61FA2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3E2B3CA1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1715AD3"/>
    <w:multiLevelType w:val="multilevel"/>
    <w:tmpl w:val="7BA03D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29055E"/>
    <w:multiLevelType w:val="multilevel"/>
    <w:tmpl w:val="30DCDA4A"/>
    <w:lvl w:ilvl="0">
      <w:start w:val="1"/>
      <w:numFmt w:val="decimal"/>
      <w:lvlText w:val="%1."/>
      <w:lvlJc w:val="left"/>
      <w:pPr>
        <w:ind w:left="764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84379A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1"/>
  </w:num>
  <w:num w:numId="4">
    <w:abstractNumId w:val="29"/>
  </w:num>
  <w:num w:numId="5">
    <w:abstractNumId w:val="26"/>
  </w:num>
  <w:num w:numId="6">
    <w:abstractNumId w:val="16"/>
  </w:num>
  <w:num w:numId="7">
    <w:abstractNumId w:val="22"/>
  </w:num>
  <w:num w:numId="8">
    <w:abstractNumId w:val="7"/>
  </w:num>
  <w:num w:numId="9">
    <w:abstractNumId w:val="6"/>
  </w:num>
  <w:num w:numId="10">
    <w:abstractNumId w:val="17"/>
  </w:num>
  <w:num w:numId="11">
    <w:abstractNumId w:val="12"/>
  </w:num>
  <w:num w:numId="12">
    <w:abstractNumId w:val="24"/>
  </w:num>
  <w:num w:numId="13">
    <w:abstractNumId w:val="2"/>
  </w:num>
  <w:num w:numId="14">
    <w:abstractNumId w:val="21"/>
  </w:num>
  <w:num w:numId="15">
    <w:abstractNumId w:val="1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  <w:num w:numId="20">
    <w:abstractNumId w:val="13"/>
  </w:num>
  <w:num w:numId="21">
    <w:abstractNumId w:val="19"/>
  </w:num>
  <w:num w:numId="22">
    <w:abstractNumId w:val="20"/>
  </w:num>
  <w:num w:numId="23">
    <w:abstractNumId w:val="27"/>
  </w:num>
  <w:num w:numId="24">
    <w:abstractNumId w:val="32"/>
  </w:num>
  <w:num w:numId="25">
    <w:abstractNumId w:val="28"/>
  </w:num>
  <w:num w:numId="26">
    <w:abstractNumId w:val="9"/>
  </w:num>
  <w:num w:numId="27">
    <w:abstractNumId w:val="5"/>
  </w:num>
  <w:num w:numId="28">
    <w:abstractNumId w:val="10"/>
  </w:num>
  <w:num w:numId="29">
    <w:abstractNumId w:val="14"/>
  </w:num>
  <w:num w:numId="30">
    <w:abstractNumId w:val="3"/>
  </w:num>
  <w:num w:numId="31">
    <w:abstractNumId w:val="23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20FB2"/>
    <w:rsid w:val="0002617A"/>
    <w:rsid w:val="0003056D"/>
    <w:rsid w:val="00036F12"/>
    <w:rsid w:val="00045C29"/>
    <w:rsid w:val="00070BBE"/>
    <w:rsid w:val="00075D85"/>
    <w:rsid w:val="0008757B"/>
    <w:rsid w:val="00095A6D"/>
    <w:rsid w:val="0009674A"/>
    <w:rsid w:val="000B6A4F"/>
    <w:rsid w:val="000B6BC2"/>
    <w:rsid w:val="000D60B5"/>
    <w:rsid w:val="000D7D02"/>
    <w:rsid w:val="000F1874"/>
    <w:rsid w:val="00110121"/>
    <w:rsid w:val="001263F2"/>
    <w:rsid w:val="00133811"/>
    <w:rsid w:val="00163FE1"/>
    <w:rsid w:val="00164030"/>
    <w:rsid w:val="001754D3"/>
    <w:rsid w:val="001937FB"/>
    <w:rsid w:val="0019551D"/>
    <w:rsid w:val="001B0352"/>
    <w:rsid w:val="001B13A9"/>
    <w:rsid w:val="001D1482"/>
    <w:rsid w:val="001F68CC"/>
    <w:rsid w:val="002026CD"/>
    <w:rsid w:val="002027C1"/>
    <w:rsid w:val="00210332"/>
    <w:rsid w:val="00214D14"/>
    <w:rsid w:val="0022508D"/>
    <w:rsid w:val="0023614D"/>
    <w:rsid w:val="00247862"/>
    <w:rsid w:val="00251CA4"/>
    <w:rsid w:val="00254E7B"/>
    <w:rsid w:val="002754CD"/>
    <w:rsid w:val="00276254"/>
    <w:rsid w:val="002A74BA"/>
    <w:rsid w:val="002C493A"/>
    <w:rsid w:val="00301FB0"/>
    <w:rsid w:val="00306C06"/>
    <w:rsid w:val="00344138"/>
    <w:rsid w:val="00385D3E"/>
    <w:rsid w:val="00387AB6"/>
    <w:rsid w:val="00387EB4"/>
    <w:rsid w:val="0039158B"/>
    <w:rsid w:val="003951A0"/>
    <w:rsid w:val="00396D95"/>
    <w:rsid w:val="003C4E15"/>
    <w:rsid w:val="003D17C3"/>
    <w:rsid w:val="003D30F8"/>
    <w:rsid w:val="0040537A"/>
    <w:rsid w:val="004147C3"/>
    <w:rsid w:val="00417458"/>
    <w:rsid w:val="00443D1B"/>
    <w:rsid w:val="00447F4A"/>
    <w:rsid w:val="00450858"/>
    <w:rsid w:val="004640E7"/>
    <w:rsid w:val="00467F9C"/>
    <w:rsid w:val="0048107E"/>
    <w:rsid w:val="00485983"/>
    <w:rsid w:val="004A4E44"/>
    <w:rsid w:val="004C1431"/>
    <w:rsid w:val="004D04E4"/>
    <w:rsid w:val="004F670D"/>
    <w:rsid w:val="00511368"/>
    <w:rsid w:val="00530D20"/>
    <w:rsid w:val="00541D0B"/>
    <w:rsid w:val="00543893"/>
    <w:rsid w:val="00570B17"/>
    <w:rsid w:val="005A291E"/>
    <w:rsid w:val="005C4308"/>
    <w:rsid w:val="005C6DD0"/>
    <w:rsid w:val="005E2954"/>
    <w:rsid w:val="005E44DA"/>
    <w:rsid w:val="005E5214"/>
    <w:rsid w:val="005F6E4D"/>
    <w:rsid w:val="00611226"/>
    <w:rsid w:val="006201DC"/>
    <w:rsid w:val="00620E54"/>
    <w:rsid w:val="00644955"/>
    <w:rsid w:val="00644C82"/>
    <w:rsid w:val="00644FE9"/>
    <w:rsid w:val="00647BC7"/>
    <w:rsid w:val="00661BC9"/>
    <w:rsid w:val="006651DC"/>
    <w:rsid w:val="00672E7F"/>
    <w:rsid w:val="006734E0"/>
    <w:rsid w:val="00682DAC"/>
    <w:rsid w:val="006932E3"/>
    <w:rsid w:val="006A733C"/>
    <w:rsid w:val="006B4597"/>
    <w:rsid w:val="006B657D"/>
    <w:rsid w:val="006B7BF6"/>
    <w:rsid w:val="006E120E"/>
    <w:rsid w:val="006F2B68"/>
    <w:rsid w:val="0071647C"/>
    <w:rsid w:val="00716913"/>
    <w:rsid w:val="0073764C"/>
    <w:rsid w:val="00742341"/>
    <w:rsid w:val="0075446B"/>
    <w:rsid w:val="00763AA4"/>
    <w:rsid w:val="00764464"/>
    <w:rsid w:val="007650EE"/>
    <w:rsid w:val="00765993"/>
    <w:rsid w:val="007671F5"/>
    <w:rsid w:val="007809D4"/>
    <w:rsid w:val="00797688"/>
    <w:rsid w:val="007B23FC"/>
    <w:rsid w:val="007C0EAA"/>
    <w:rsid w:val="007C1BC5"/>
    <w:rsid w:val="007D23A8"/>
    <w:rsid w:val="007E0121"/>
    <w:rsid w:val="008024CF"/>
    <w:rsid w:val="00802E59"/>
    <w:rsid w:val="00806DE5"/>
    <w:rsid w:val="00824530"/>
    <w:rsid w:val="0083126A"/>
    <w:rsid w:val="00843AE8"/>
    <w:rsid w:val="008514DB"/>
    <w:rsid w:val="008614DC"/>
    <w:rsid w:val="008A00F8"/>
    <w:rsid w:val="008A28B3"/>
    <w:rsid w:val="008A65FC"/>
    <w:rsid w:val="008B09DA"/>
    <w:rsid w:val="008B0CD4"/>
    <w:rsid w:val="008C0685"/>
    <w:rsid w:val="008C5144"/>
    <w:rsid w:val="008E0D12"/>
    <w:rsid w:val="00907B90"/>
    <w:rsid w:val="00930395"/>
    <w:rsid w:val="00931FB3"/>
    <w:rsid w:val="009818EC"/>
    <w:rsid w:val="0098380A"/>
    <w:rsid w:val="00987B51"/>
    <w:rsid w:val="00994AF5"/>
    <w:rsid w:val="009B4709"/>
    <w:rsid w:val="009D38C3"/>
    <w:rsid w:val="009E725C"/>
    <w:rsid w:val="009F41AA"/>
    <w:rsid w:val="00A14BDC"/>
    <w:rsid w:val="00A22D5C"/>
    <w:rsid w:val="00A35D41"/>
    <w:rsid w:val="00A6377D"/>
    <w:rsid w:val="00A77883"/>
    <w:rsid w:val="00A8558E"/>
    <w:rsid w:val="00AA719E"/>
    <w:rsid w:val="00AB3A40"/>
    <w:rsid w:val="00AB6282"/>
    <w:rsid w:val="00AE59B3"/>
    <w:rsid w:val="00AF5145"/>
    <w:rsid w:val="00B10B67"/>
    <w:rsid w:val="00B17A22"/>
    <w:rsid w:val="00B26DF4"/>
    <w:rsid w:val="00B32CB5"/>
    <w:rsid w:val="00B64FC6"/>
    <w:rsid w:val="00B66AC4"/>
    <w:rsid w:val="00B74B22"/>
    <w:rsid w:val="00B85D6A"/>
    <w:rsid w:val="00BB6ACE"/>
    <w:rsid w:val="00BB7B23"/>
    <w:rsid w:val="00BE2198"/>
    <w:rsid w:val="00BF2B52"/>
    <w:rsid w:val="00BF436C"/>
    <w:rsid w:val="00C10EB7"/>
    <w:rsid w:val="00C22E42"/>
    <w:rsid w:val="00C25E4E"/>
    <w:rsid w:val="00C35804"/>
    <w:rsid w:val="00C37762"/>
    <w:rsid w:val="00C379D5"/>
    <w:rsid w:val="00C50F3D"/>
    <w:rsid w:val="00C55F51"/>
    <w:rsid w:val="00C726D5"/>
    <w:rsid w:val="00C80325"/>
    <w:rsid w:val="00C966AA"/>
    <w:rsid w:val="00CA4BC8"/>
    <w:rsid w:val="00CA5510"/>
    <w:rsid w:val="00CA60D8"/>
    <w:rsid w:val="00CB38AA"/>
    <w:rsid w:val="00CB4F05"/>
    <w:rsid w:val="00CC22C7"/>
    <w:rsid w:val="00CD287C"/>
    <w:rsid w:val="00CD3556"/>
    <w:rsid w:val="00CF0CB5"/>
    <w:rsid w:val="00CF2544"/>
    <w:rsid w:val="00D03922"/>
    <w:rsid w:val="00D070C6"/>
    <w:rsid w:val="00D12335"/>
    <w:rsid w:val="00D15B83"/>
    <w:rsid w:val="00D424C6"/>
    <w:rsid w:val="00D55639"/>
    <w:rsid w:val="00D839F8"/>
    <w:rsid w:val="00D87ACF"/>
    <w:rsid w:val="00DC0BFF"/>
    <w:rsid w:val="00E079DB"/>
    <w:rsid w:val="00E447C8"/>
    <w:rsid w:val="00E928A2"/>
    <w:rsid w:val="00EA27E3"/>
    <w:rsid w:val="00ED0089"/>
    <w:rsid w:val="00ED0722"/>
    <w:rsid w:val="00F16062"/>
    <w:rsid w:val="00F17B96"/>
    <w:rsid w:val="00F33CA8"/>
    <w:rsid w:val="00F5241A"/>
    <w:rsid w:val="00F66FF4"/>
    <w:rsid w:val="00F72F82"/>
    <w:rsid w:val="00F8747A"/>
    <w:rsid w:val="00F90ECD"/>
    <w:rsid w:val="00F92509"/>
    <w:rsid w:val="00FB0D7E"/>
    <w:rsid w:val="00FB7FC7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644FE9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F72F82"/>
    <w:rPr>
      <w:sz w:val="22"/>
      <w:szCs w:val="24"/>
      <w:lang w:eastAsia="en-US"/>
    </w:rPr>
  </w:style>
  <w:style w:type="paragraph" w:customStyle="1" w:styleId="CharChar1">
    <w:name w:val="Char Char1"/>
    <w:basedOn w:val="a"/>
    <w:semiHidden/>
    <w:rsid w:val="00F72F8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f0">
    <w:name w:val="Normal (Web)"/>
    <w:basedOn w:val="a"/>
    <w:rsid w:val="00F72F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3.moew.government.bg/files/file/Waste/Legislation/Naredbi/Naredba_MPS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3.moew.government.bg/files/file/Waste/Legislation/Naredbi/waste/Naredba_za_BA_i_za_NUBA.pdf" TargetMode="External"/><Relationship Id="rId17" Type="http://schemas.openxmlformats.org/officeDocument/2006/relationships/hyperlink" Target="http://www3.moew.government.bg/files/file/Waste/Legislation/Naredbi/waste/Naredba_za_BA_i_za_NUB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3.moew.government.bg/files/file/Waste/Legislation/Naredbi/waste/Naredba_za_IUEEO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3.moew.government.bg/files/file/Waste/Legislation/Naredbi/waste/Naredba_za_IUEEO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3.moew.government.bg/files/file/Waste/Legislation/Naredbi/waste/Naredba_za_IUEEO.pdf" TargetMode="External"/><Relationship Id="rId10" Type="http://schemas.openxmlformats.org/officeDocument/2006/relationships/hyperlink" Target="http://www3.moew.government.bg/files/file/Waste/Legislation/Naredbi/Naredba_MPS.doc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3.moew.government.bg/files/file/Waste/Legislation/Naredbi/Naredba_MPS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92C5-C647-41AE-AD51-03CB8A74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49</Pages>
  <Words>11371</Words>
  <Characters>60831</Characters>
  <Application>Microsoft Office Word</Application>
  <DocSecurity>0</DocSecurity>
  <Lines>506</Lines>
  <Paragraphs>144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72058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Карамфилова</cp:lastModifiedBy>
  <cp:revision>26</cp:revision>
  <cp:lastPrinted>2013-12-18T14:21:00Z</cp:lastPrinted>
  <dcterms:created xsi:type="dcterms:W3CDTF">2013-12-05T15:02:00Z</dcterms:created>
  <dcterms:modified xsi:type="dcterms:W3CDTF">2019-09-20T10:56:00Z</dcterms:modified>
</cp:coreProperties>
</file>